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F" w:rsidRPr="00660A7E" w:rsidRDefault="00581B68" w:rsidP="004D6C0F">
      <w:pPr>
        <w:autoSpaceDE w:val="0"/>
        <w:autoSpaceDN w:val="0"/>
        <w:adjustRightInd w:val="0"/>
        <w:spacing w:line="360" w:lineRule="auto"/>
        <w:jc w:val="center"/>
        <w:rPr>
          <w:rFonts w:ascii="黑体" w:eastAsia="黑体" w:cs="黑体"/>
          <w:kern w:val="0"/>
          <w:sz w:val="44"/>
        </w:rPr>
      </w:pPr>
      <w:r w:rsidRPr="00660A7E">
        <w:rPr>
          <w:rFonts w:ascii="黑体" w:eastAsia="黑体" w:cs="黑体" w:hint="eastAsia"/>
          <w:kern w:val="0"/>
          <w:sz w:val="44"/>
        </w:rPr>
        <w:t>2018年度企业所得税</w:t>
      </w:r>
      <w:r w:rsidR="007231C1" w:rsidRPr="00660A7E">
        <w:rPr>
          <w:rFonts w:ascii="黑体" w:eastAsia="黑体" w:cs="黑体" w:hint="eastAsia"/>
          <w:kern w:val="0"/>
          <w:sz w:val="44"/>
        </w:rPr>
        <w:t>汇算清缴</w:t>
      </w:r>
    </w:p>
    <w:p w:rsidR="00581B68" w:rsidRPr="00660A7E" w:rsidRDefault="007231C1" w:rsidP="004D6C0F">
      <w:pPr>
        <w:autoSpaceDE w:val="0"/>
        <w:autoSpaceDN w:val="0"/>
        <w:adjustRightInd w:val="0"/>
        <w:spacing w:line="360" w:lineRule="auto"/>
        <w:jc w:val="center"/>
        <w:rPr>
          <w:rFonts w:ascii="黑体" w:eastAsia="黑体" w:cs="黑体"/>
          <w:kern w:val="0"/>
          <w:sz w:val="44"/>
        </w:rPr>
      </w:pPr>
      <w:r w:rsidRPr="00660A7E">
        <w:rPr>
          <w:rFonts w:ascii="黑体" w:eastAsia="黑体" w:cs="黑体" w:hint="eastAsia"/>
          <w:kern w:val="0"/>
          <w:sz w:val="44"/>
        </w:rPr>
        <w:t>相关</w:t>
      </w:r>
      <w:r w:rsidR="00581B68" w:rsidRPr="00660A7E">
        <w:rPr>
          <w:rFonts w:ascii="黑体" w:eastAsia="黑体" w:cs="黑体" w:hint="eastAsia"/>
          <w:kern w:val="0"/>
          <w:sz w:val="44"/>
        </w:rPr>
        <w:t>政策汇总</w:t>
      </w:r>
    </w:p>
    <w:p w:rsidR="00581B68" w:rsidRPr="00660A7E" w:rsidRDefault="00581B68" w:rsidP="004D6C0F">
      <w:pPr>
        <w:autoSpaceDE w:val="0"/>
        <w:autoSpaceDN w:val="0"/>
        <w:adjustRightInd w:val="0"/>
        <w:spacing w:line="360" w:lineRule="auto"/>
        <w:rPr>
          <w:rFonts w:ascii="黑体" w:eastAsia="黑体" w:cs="黑体"/>
          <w:kern w:val="0"/>
          <w:sz w:val="28"/>
        </w:rPr>
      </w:pPr>
    </w:p>
    <w:p w:rsidR="0079675F" w:rsidRPr="00660A7E" w:rsidRDefault="0079675F" w:rsidP="004D6C0F">
      <w:pPr>
        <w:autoSpaceDE w:val="0"/>
        <w:autoSpaceDN w:val="0"/>
        <w:adjustRightInd w:val="0"/>
        <w:spacing w:line="360" w:lineRule="auto"/>
        <w:rPr>
          <w:rFonts w:ascii="黑体" w:eastAsia="黑体" w:cs="黑体"/>
          <w:kern w:val="0"/>
          <w:sz w:val="28"/>
        </w:rPr>
      </w:pPr>
      <w:r w:rsidRPr="00660A7E">
        <w:rPr>
          <w:rFonts w:ascii="黑体" w:eastAsia="黑体" w:cs="黑体" w:hint="eastAsia"/>
          <w:kern w:val="0"/>
          <w:sz w:val="28"/>
        </w:rPr>
        <w:t>第一部分小型微利企业优惠政策</w:t>
      </w:r>
    </w:p>
    <w:p w:rsidR="0079675F" w:rsidRPr="00660A7E" w:rsidRDefault="0079675F" w:rsidP="004D6C0F">
      <w:pPr>
        <w:autoSpaceDE w:val="0"/>
        <w:autoSpaceDN w:val="0"/>
        <w:adjustRightInd w:val="0"/>
        <w:spacing w:line="360" w:lineRule="auto"/>
        <w:rPr>
          <w:rFonts w:ascii="宋体" w:eastAsia="宋体" w:cs="宋体"/>
          <w:b/>
          <w:kern w:val="0"/>
          <w:sz w:val="24"/>
        </w:rPr>
      </w:pPr>
      <w:r w:rsidRPr="00660A7E">
        <w:rPr>
          <w:rFonts w:ascii="宋体" w:eastAsia="宋体" w:cs="宋体" w:hint="eastAsia"/>
          <w:b/>
          <w:kern w:val="0"/>
          <w:sz w:val="24"/>
        </w:rPr>
        <w:t>一、财政部税务总局关于进一步扩大小型微利企业所得税优惠政策范围的通知</w:t>
      </w:r>
      <w:r w:rsidR="002D4F27" w:rsidRPr="00660A7E">
        <w:rPr>
          <w:rFonts w:ascii="宋体" w:eastAsia="宋体" w:cs="宋体" w:hint="eastAsia"/>
          <w:b/>
          <w:kern w:val="0"/>
          <w:sz w:val="24"/>
        </w:rPr>
        <w:t>（</w:t>
      </w:r>
      <w:r w:rsidRPr="00660A7E">
        <w:rPr>
          <w:rFonts w:ascii="宋体" w:eastAsia="宋体" w:cs="宋体" w:hint="eastAsia"/>
          <w:b/>
          <w:kern w:val="0"/>
          <w:sz w:val="24"/>
        </w:rPr>
        <w:t>财税〔</w:t>
      </w:r>
      <w:r w:rsidRPr="00660A7E">
        <w:rPr>
          <w:rFonts w:ascii="宋体" w:eastAsia="宋体" w:cs="宋体"/>
          <w:b/>
          <w:kern w:val="0"/>
          <w:sz w:val="24"/>
        </w:rPr>
        <w:t>2018</w:t>
      </w:r>
      <w:r w:rsidRPr="00660A7E">
        <w:rPr>
          <w:rFonts w:ascii="宋体" w:eastAsia="宋体" w:cs="宋体" w:hint="eastAsia"/>
          <w:b/>
          <w:kern w:val="0"/>
          <w:sz w:val="24"/>
        </w:rPr>
        <w:t>〕</w:t>
      </w:r>
      <w:r w:rsidRPr="00660A7E">
        <w:rPr>
          <w:rFonts w:ascii="宋体" w:eastAsia="宋体" w:cs="宋体"/>
          <w:b/>
          <w:kern w:val="0"/>
          <w:sz w:val="24"/>
        </w:rPr>
        <w:t>77</w:t>
      </w:r>
      <w:r w:rsidRPr="00660A7E">
        <w:rPr>
          <w:rFonts w:ascii="宋体" w:eastAsia="宋体" w:cs="宋体" w:hint="eastAsia"/>
          <w:b/>
          <w:kern w:val="0"/>
          <w:sz w:val="24"/>
        </w:rPr>
        <w:t>号</w:t>
      </w:r>
      <w:r w:rsidR="002D4F27" w:rsidRPr="00660A7E">
        <w:rPr>
          <w:rFonts w:ascii="宋体" w:eastAsia="宋体" w:cs="宋体" w:hint="eastAsia"/>
          <w:b/>
          <w:kern w:val="0"/>
          <w:sz w:val="24"/>
        </w:rPr>
        <w:t>）</w:t>
      </w:r>
    </w:p>
    <w:p w:rsidR="0079675F" w:rsidRPr="00660A7E" w:rsidRDefault="0079675F" w:rsidP="004D6C0F">
      <w:pPr>
        <w:autoSpaceDE w:val="0"/>
        <w:autoSpaceDN w:val="0"/>
        <w:adjustRightInd w:val="0"/>
        <w:spacing w:line="360" w:lineRule="auto"/>
        <w:rPr>
          <w:rFonts w:ascii="宋体" w:eastAsia="宋体" w:cs="宋体"/>
          <w:b/>
          <w:kern w:val="0"/>
          <w:sz w:val="24"/>
        </w:rPr>
      </w:pPr>
      <w:r w:rsidRPr="00660A7E">
        <w:rPr>
          <w:rFonts w:ascii="宋体" w:eastAsia="宋体" w:cs="宋体" w:hint="eastAsia"/>
          <w:b/>
          <w:kern w:val="0"/>
          <w:sz w:val="24"/>
        </w:rPr>
        <w:t>二、关于贯彻落实进一步扩大小型微利企业所得税优惠政策范围有关征管问题的公告</w:t>
      </w:r>
      <w:r w:rsidR="002D4F27" w:rsidRPr="00660A7E">
        <w:rPr>
          <w:rFonts w:ascii="宋体" w:eastAsia="宋体" w:cs="宋体" w:hint="eastAsia"/>
          <w:b/>
          <w:kern w:val="0"/>
          <w:sz w:val="24"/>
        </w:rPr>
        <w:t>（</w:t>
      </w:r>
      <w:r w:rsidRPr="00660A7E">
        <w:rPr>
          <w:rFonts w:ascii="宋体" w:eastAsia="宋体" w:cs="宋体" w:hint="eastAsia"/>
          <w:b/>
          <w:kern w:val="0"/>
          <w:sz w:val="24"/>
        </w:rPr>
        <w:t>国家税务总局公告</w:t>
      </w:r>
      <w:r w:rsidRPr="00660A7E">
        <w:rPr>
          <w:rFonts w:ascii="宋体" w:eastAsia="宋体" w:cs="宋体"/>
          <w:b/>
          <w:kern w:val="0"/>
          <w:sz w:val="24"/>
        </w:rPr>
        <w:t>2018</w:t>
      </w:r>
      <w:r w:rsidRPr="00660A7E">
        <w:rPr>
          <w:rFonts w:ascii="宋体" w:eastAsia="宋体" w:cs="宋体" w:hint="eastAsia"/>
          <w:b/>
          <w:kern w:val="0"/>
          <w:sz w:val="24"/>
        </w:rPr>
        <w:t>年第</w:t>
      </w:r>
      <w:r w:rsidRPr="00660A7E">
        <w:rPr>
          <w:rFonts w:ascii="宋体" w:eastAsia="宋体" w:cs="宋体"/>
          <w:b/>
          <w:kern w:val="0"/>
          <w:sz w:val="24"/>
        </w:rPr>
        <w:t>40</w:t>
      </w:r>
      <w:r w:rsidRPr="00660A7E">
        <w:rPr>
          <w:rFonts w:ascii="宋体" w:eastAsia="宋体" w:cs="宋体" w:hint="eastAsia"/>
          <w:b/>
          <w:kern w:val="0"/>
          <w:sz w:val="24"/>
        </w:rPr>
        <w:t>号</w:t>
      </w:r>
      <w:r w:rsidR="002D4F27" w:rsidRPr="00660A7E">
        <w:rPr>
          <w:rFonts w:ascii="宋体" w:eastAsia="宋体" w:cs="宋体" w:hint="eastAsia"/>
          <w:b/>
          <w:kern w:val="0"/>
          <w:sz w:val="24"/>
        </w:rPr>
        <w:t>）</w:t>
      </w:r>
    </w:p>
    <w:p w:rsidR="00413D29" w:rsidRPr="00660A7E" w:rsidRDefault="00413D29" w:rsidP="004D6C0F">
      <w:pPr>
        <w:autoSpaceDE w:val="0"/>
        <w:autoSpaceDN w:val="0"/>
        <w:adjustRightInd w:val="0"/>
        <w:spacing w:line="360" w:lineRule="auto"/>
        <w:rPr>
          <w:rFonts w:ascii="宋体" w:eastAsia="宋体" w:cs="宋体"/>
          <w:kern w:val="0"/>
          <w:sz w:val="24"/>
        </w:rPr>
      </w:pPr>
      <w:r w:rsidRPr="00660A7E">
        <w:rPr>
          <w:rFonts w:ascii="宋体" w:eastAsia="宋体" w:cs="宋体" w:hint="eastAsia"/>
          <w:kern w:val="0"/>
          <w:sz w:val="24"/>
        </w:rPr>
        <w:t>三、关于简化小型微利企业所得税年度纳税申报有关措施的公告(国家税务总局公告</w:t>
      </w:r>
      <w:r w:rsidRPr="00660A7E">
        <w:rPr>
          <w:rFonts w:ascii="宋体" w:eastAsia="宋体" w:cs="宋体"/>
          <w:kern w:val="0"/>
          <w:sz w:val="24"/>
        </w:rPr>
        <w:t>2018</w:t>
      </w:r>
      <w:r w:rsidRPr="00660A7E">
        <w:rPr>
          <w:rFonts w:ascii="宋体" w:eastAsia="宋体" w:cs="宋体" w:hint="eastAsia"/>
          <w:kern w:val="0"/>
          <w:sz w:val="24"/>
        </w:rPr>
        <w:t>年第</w:t>
      </w:r>
      <w:r w:rsidRPr="00660A7E">
        <w:rPr>
          <w:rFonts w:ascii="宋体" w:eastAsia="宋体" w:cs="宋体"/>
          <w:kern w:val="0"/>
          <w:sz w:val="24"/>
        </w:rPr>
        <w:t>58</w:t>
      </w:r>
      <w:r w:rsidRPr="00660A7E">
        <w:rPr>
          <w:rFonts w:ascii="宋体" w:eastAsia="宋体" w:cs="宋体" w:hint="eastAsia"/>
          <w:kern w:val="0"/>
          <w:sz w:val="24"/>
        </w:rPr>
        <w:t>号)</w:t>
      </w:r>
    </w:p>
    <w:p w:rsidR="0079675F" w:rsidRPr="00660A7E" w:rsidRDefault="0079675F" w:rsidP="004D6C0F">
      <w:pPr>
        <w:autoSpaceDE w:val="0"/>
        <w:autoSpaceDN w:val="0"/>
        <w:adjustRightInd w:val="0"/>
        <w:spacing w:line="360" w:lineRule="auto"/>
        <w:rPr>
          <w:rFonts w:ascii="黑体" w:eastAsia="黑体" w:cs="黑体"/>
          <w:kern w:val="0"/>
          <w:sz w:val="28"/>
        </w:rPr>
      </w:pPr>
      <w:r w:rsidRPr="00660A7E">
        <w:rPr>
          <w:rFonts w:ascii="黑体" w:eastAsia="黑体" w:cs="黑体" w:hint="eastAsia"/>
          <w:kern w:val="0"/>
          <w:sz w:val="28"/>
        </w:rPr>
        <w:t>第二部分高新技术企业优惠政策</w:t>
      </w:r>
    </w:p>
    <w:p w:rsidR="0079675F" w:rsidRPr="00660A7E" w:rsidRDefault="0079675F" w:rsidP="004D6C0F">
      <w:pPr>
        <w:autoSpaceDE w:val="0"/>
        <w:autoSpaceDN w:val="0"/>
        <w:adjustRightInd w:val="0"/>
        <w:spacing w:line="360" w:lineRule="auto"/>
        <w:rPr>
          <w:rFonts w:ascii="宋体" w:eastAsia="宋体" w:cs="宋体"/>
          <w:kern w:val="0"/>
          <w:sz w:val="24"/>
        </w:rPr>
      </w:pPr>
      <w:r w:rsidRPr="00660A7E">
        <w:rPr>
          <w:rFonts w:ascii="宋体" w:eastAsia="宋体" w:cs="宋体" w:hint="eastAsia"/>
          <w:kern w:val="0"/>
          <w:sz w:val="24"/>
        </w:rPr>
        <w:t>一、科技部财政部国家税务总局关于修订印发《高新技术企业认定管理办法》的通知</w:t>
      </w:r>
      <w:r w:rsidR="002D4F27" w:rsidRPr="00660A7E">
        <w:rPr>
          <w:rFonts w:ascii="宋体" w:eastAsia="宋体" w:cs="宋体" w:hint="eastAsia"/>
          <w:kern w:val="0"/>
          <w:sz w:val="24"/>
        </w:rPr>
        <w:t>（</w:t>
      </w:r>
      <w:r w:rsidRPr="00660A7E">
        <w:rPr>
          <w:rFonts w:ascii="宋体" w:eastAsia="宋体" w:cs="宋体" w:hint="eastAsia"/>
          <w:kern w:val="0"/>
          <w:sz w:val="24"/>
        </w:rPr>
        <w:t>国科发火〔</w:t>
      </w:r>
      <w:r w:rsidRPr="00660A7E">
        <w:rPr>
          <w:rFonts w:ascii="宋体" w:eastAsia="宋体" w:cs="宋体"/>
          <w:kern w:val="0"/>
          <w:sz w:val="24"/>
        </w:rPr>
        <w:t>2016</w:t>
      </w:r>
      <w:r w:rsidRPr="00660A7E">
        <w:rPr>
          <w:rFonts w:ascii="宋体" w:eastAsia="宋体" w:cs="宋体" w:hint="eastAsia"/>
          <w:kern w:val="0"/>
          <w:sz w:val="24"/>
        </w:rPr>
        <w:t>〕</w:t>
      </w:r>
      <w:r w:rsidRPr="00660A7E">
        <w:rPr>
          <w:rFonts w:ascii="宋体" w:eastAsia="宋体" w:cs="宋体"/>
          <w:kern w:val="0"/>
          <w:sz w:val="24"/>
        </w:rPr>
        <w:t>32</w:t>
      </w:r>
      <w:r w:rsidRPr="00660A7E">
        <w:rPr>
          <w:rFonts w:ascii="宋体" w:eastAsia="宋体" w:cs="宋体" w:hint="eastAsia"/>
          <w:kern w:val="0"/>
          <w:sz w:val="24"/>
        </w:rPr>
        <w:t>号</w:t>
      </w:r>
      <w:r w:rsidR="002D4F27" w:rsidRPr="00660A7E">
        <w:rPr>
          <w:rFonts w:ascii="宋体" w:eastAsia="宋体" w:cs="宋体" w:hint="eastAsia"/>
          <w:kern w:val="0"/>
          <w:sz w:val="24"/>
        </w:rPr>
        <w:t>）</w:t>
      </w:r>
    </w:p>
    <w:p w:rsidR="0079675F" w:rsidRPr="00660A7E" w:rsidRDefault="0079675F" w:rsidP="004D6C0F">
      <w:pPr>
        <w:autoSpaceDE w:val="0"/>
        <w:autoSpaceDN w:val="0"/>
        <w:adjustRightInd w:val="0"/>
        <w:spacing w:line="360" w:lineRule="auto"/>
        <w:rPr>
          <w:rFonts w:ascii="宋体" w:eastAsia="宋体" w:cs="宋体"/>
          <w:kern w:val="0"/>
          <w:sz w:val="24"/>
        </w:rPr>
      </w:pPr>
      <w:r w:rsidRPr="00660A7E">
        <w:rPr>
          <w:rFonts w:ascii="宋体" w:eastAsia="宋体" w:cs="宋体" w:hint="eastAsia"/>
          <w:kern w:val="0"/>
          <w:sz w:val="24"/>
        </w:rPr>
        <w:t>二、科技部财政部国家税务总局关于修订印发《高新技术企业认定管理工作指引》的通知</w:t>
      </w:r>
      <w:r w:rsidR="002D4F27" w:rsidRPr="00660A7E">
        <w:rPr>
          <w:rFonts w:ascii="宋体" w:eastAsia="宋体" w:cs="宋体" w:hint="eastAsia"/>
          <w:kern w:val="0"/>
          <w:sz w:val="24"/>
        </w:rPr>
        <w:t>（</w:t>
      </w:r>
      <w:r w:rsidRPr="00660A7E">
        <w:rPr>
          <w:rFonts w:ascii="宋体" w:eastAsia="宋体" w:cs="宋体" w:hint="eastAsia"/>
          <w:kern w:val="0"/>
          <w:sz w:val="24"/>
        </w:rPr>
        <w:t>国科发火〔</w:t>
      </w:r>
      <w:r w:rsidRPr="00660A7E">
        <w:rPr>
          <w:rFonts w:ascii="宋体" w:eastAsia="宋体" w:cs="宋体"/>
          <w:kern w:val="0"/>
          <w:sz w:val="24"/>
        </w:rPr>
        <w:t>2016</w:t>
      </w:r>
      <w:r w:rsidRPr="00660A7E">
        <w:rPr>
          <w:rFonts w:ascii="宋体" w:eastAsia="宋体" w:cs="宋体" w:hint="eastAsia"/>
          <w:kern w:val="0"/>
          <w:sz w:val="24"/>
        </w:rPr>
        <w:t>〕</w:t>
      </w:r>
      <w:r w:rsidRPr="00660A7E">
        <w:rPr>
          <w:rFonts w:ascii="宋体" w:eastAsia="宋体" w:cs="宋体"/>
          <w:kern w:val="0"/>
          <w:sz w:val="24"/>
        </w:rPr>
        <w:t>195</w:t>
      </w:r>
      <w:r w:rsidRPr="00660A7E">
        <w:rPr>
          <w:rFonts w:ascii="宋体" w:eastAsia="宋体" w:cs="宋体" w:hint="eastAsia"/>
          <w:kern w:val="0"/>
          <w:sz w:val="24"/>
        </w:rPr>
        <w:t>号</w:t>
      </w:r>
      <w:r w:rsidR="002D4F27" w:rsidRPr="00660A7E">
        <w:rPr>
          <w:rFonts w:ascii="宋体" w:eastAsia="宋体" w:cs="宋体" w:hint="eastAsia"/>
          <w:kern w:val="0"/>
          <w:sz w:val="24"/>
        </w:rPr>
        <w:t>）</w:t>
      </w:r>
    </w:p>
    <w:p w:rsidR="0079675F" w:rsidRPr="00660A7E" w:rsidRDefault="0079675F" w:rsidP="004D6C0F">
      <w:pPr>
        <w:autoSpaceDE w:val="0"/>
        <w:autoSpaceDN w:val="0"/>
        <w:adjustRightInd w:val="0"/>
        <w:spacing w:line="360" w:lineRule="auto"/>
        <w:rPr>
          <w:rFonts w:ascii="宋体" w:eastAsia="宋体" w:cs="宋体"/>
          <w:b/>
          <w:kern w:val="0"/>
          <w:sz w:val="24"/>
        </w:rPr>
      </w:pPr>
      <w:r w:rsidRPr="00660A7E">
        <w:rPr>
          <w:rFonts w:ascii="宋体" w:eastAsia="宋体" w:cs="宋体" w:hint="eastAsia"/>
          <w:b/>
          <w:kern w:val="0"/>
          <w:sz w:val="24"/>
        </w:rPr>
        <w:t>三、关于实施高新技术企业所得税优惠政策有关问题的公告</w:t>
      </w:r>
      <w:r w:rsidR="002D4F27" w:rsidRPr="00660A7E">
        <w:rPr>
          <w:rFonts w:ascii="宋体" w:eastAsia="宋体" w:cs="宋体" w:hint="eastAsia"/>
          <w:b/>
          <w:kern w:val="0"/>
          <w:sz w:val="24"/>
        </w:rPr>
        <w:t>（</w:t>
      </w:r>
      <w:r w:rsidRPr="00660A7E">
        <w:rPr>
          <w:rFonts w:ascii="宋体" w:eastAsia="宋体" w:cs="宋体" w:hint="eastAsia"/>
          <w:b/>
          <w:kern w:val="0"/>
          <w:sz w:val="24"/>
        </w:rPr>
        <w:t>国家税务总局公告</w:t>
      </w:r>
      <w:r w:rsidRPr="00660A7E">
        <w:rPr>
          <w:rFonts w:ascii="宋体" w:eastAsia="宋体" w:cs="宋体"/>
          <w:b/>
          <w:kern w:val="0"/>
          <w:sz w:val="24"/>
        </w:rPr>
        <w:t>2017</w:t>
      </w:r>
      <w:r w:rsidRPr="00660A7E">
        <w:rPr>
          <w:rFonts w:ascii="宋体" w:eastAsia="宋体" w:cs="宋体" w:hint="eastAsia"/>
          <w:b/>
          <w:kern w:val="0"/>
          <w:sz w:val="24"/>
        </w:rPr>
        <w:t>年第</w:t>
      </w:r>
      <w:r w:rsidRPr="00660A7E">
        <w:rPr>
          <w:rFonts w:ascii="宋体" w:eastAsia="宋体" w:cs="宋体"/>
          <w:b/>
          <w:kern w:val="0"/>
          <w:sz w:val="24"/>
        </w:rPr>
        <w:t>24</w:t>
      </w:r>
      <w:r w:rsidRPr="00660A7E">
        <w:rPr>
          <w:rFonts w:ascii="宋体" w:eastAsia="宋体" w:cs="宋体" w:hint="eastAsia"/>
          <w:b/>
          <w:kern w:val="0"/>
          <w:sz w:val="24"/>
        </w:rPr>
        <w:t>号</w:t>
      </w:r>
      <w:r w:rsidR="002D4F27" w:rsidRPr="00660A7E">
        <w:rPr>
          <w:rFonts w:ascii="宋体" w:eastAsia="宋体" w:cs="宋体" w:hint="eastAsia"/>
          <w:b/>
          <w:kern w:val="0"/>
          <w:sz w:val="24"/>
        </w:rPr>
        <w:t>）</w:t>
      </w:r>
    </w:p>
    <w:p w:rsidR="0079675F" w:rsidRPr="00660A7E" w:rsidRDefault="0079675F" w:rsidP="004D6C0F">
      <w:pPr>
        <w:autoSpaceDE w:val="0"/>
        <w:autoSpaceDN w:val="0"/>
        <w:adjustRightInd w:val="0"/>
        <w:spacing w:line="360" w:lineRule="auto"/>
        <w:rPr>
          <w:rFonts w:ascii="宋体" w:eastAsia="宋体" w:cs="宋体"/>
          <w:b/>
          <w:kern w:val="0"/>
          <w:sz w:val="24"/>
        </w:rPr>
      </w:pPr>
      <w:r w:rsidRPr="00660A7E">
        <w:rPr>
          <w:rFonts w:ascii="宋体" w:eastAsia="宋体" w:cs="宋体" w:hint="eastAsia"/>
          <w:b/>
          <w:kern w:val="0"/>
          <w:sz w:val="24"/>
        </w:rPr>
        <w:t>四、财政部税务总局关于延长高新技术企业和科技型中小企业亏损结转年限的通知</w:t>
      </w:r>
      <w:r w:rsidR="002D4F27" w:rsidRPr="00660A7E">
        <w:rPr>
          <w:rFonts w:ascii="宋体" w:eastAsia="宋体" w:cs="宋体" w:hint="eastAsia"/>
          <w:b/>
          <w:kern w:val="0"/>
          <w:sz w:val="24"/>
        </w:rPr>
        <w:t>（</w:t>
      </w:r>
      <w:r w:rsidRPr="00660A7E">
        <w:rPr>
          <w:rFonts w:ascii="宋体" w:eastAsia="宋体" w:cs="宋体" w:hint="eastAsia"/>
          <w:b/>
          <w:kern w:val="0"/>
          <w:sz w:val="24"/>
        </w:rPr>
        <w:t>财税</w:t>
      </w:r>
      <w:r w:rsidR="002D4F27" w:rsidRPr="00660A7E">
        <w:rPr>
          <w:rFonts w:ascii="宋体" w:eastAsia="宋体" w:cs="宋体" w:hint="eastAsia"/>
          <w:b/>
          <w:kern w:val="0"/>
          <w:sz w:val="24"/>
        </w:rPr>
        <w:t>〔</w:t>
      </w:r>
      <w:r w:rsidR="002D4F27" w:rsidRPr="00660A7E">
        <w:rPr>
          <w:rFonts w:ascii="宋体" w:eastAsia="宋体" w:cs="宋体"/>
          <w:b/>
          <w:kern w:val="0"/>
          <w:sz w:val="24"/>
        </w:rPr>
        <w:t>2018</w:t>
      </w:r>
      <w:r w:rsidR="002D4F27" w:rsidRPr="00660A7E">
        <w:rPr>
          <w:rFonts w:ascii="宋体" w:eastAsia="宋体" w:cs="宋体" w:hint="eastAsia"/>
          <w:b/>
          <w:kern w:val="0"/>
          <w:sz w:val="24"/>
        </w:rPr>
        <w:t>〕</w:t>
      </w:r>
      <w:r w:rsidRPr="00660A7E">
        <w:rPr>
          <w:rFonts w:ascii="宋体" w:eastAsia="宋体" w:cs="宋体"/>
          <w:b/>
          <w:kern w:val="0"/>
          <w:sz w:val="24"/>
        </w:rPr>
        <w:t>76</w:t>
      </w:r>
      <w:r w:rsidRPr="00660A7E">
        <w:rPr>
          <w:rFonts w:ascii="宋体" w:eastAsia="宋体" w:cs="宋体" w:hint="eastAsia"/>
          <w:b/>
          <w:kern w:val="0"/>
          <w:sz w:val="24"/>
        </w:rPr>
        <w:t>号</w:t>
      </w:r>
      <w:r w:rsidR="002D4F27" w:rsidRPr="00660A7E">
        <w:rPr>
          <w:rFonts w:ascii="宋体" w:eastAsia="宋体" w:cs="宋体" w:hint="eastAsia"/>
          <w:b/>
          <w:kern w:val="0"/>
          <w:sz w:val="24"/>
        </w:rPr>
        <w:t>）</w:t>
      </w:r>
    </w:p>
    <w:p w:rsidR="0079675F" w:rsidRPr="00660A7E" w:rsidRDefault="0079675F" w:rsidP="004D6C0F">
      <w:pPr>
        <w:autoSpaceDE w:val="0"/>
        <w:autoSpaceDN w:val="0"/>
        <w:adjustRightInd w:val="0"/>
        <w:spacing w:line="360" w:lineRule="auto"/>
        <w:rPr>
          <w:rFonts w:ascii="宋体" w:eastAsia="宋体" w:cs="宋体"/>
          <w:b/>
          <w:kern w:val="0"/>
          <w:sz w:val="24"/>
        </w:rPr>
      </w:pPr>
      <w:r w:rsidRPr="00660A7E">
        <w:rPr>
          <w:rFonts w:ascii="宋体" w:eastAsia="宋体" w:cs="宋体" w:hint="eastAsia"/>
          <w:b/>
          <w:kern w:val="0"/>
          <w:sz w:val="24"/>
        </w:rPr>
        <w:t>五、国家税务总局关于延长高新技术企业和科技型中小企业亏损结转弥补年限有关企业所得税处理问题的公告</w:t>
      </w:r>
      <w:r w:rsidR="002D4F27" w:rsidRPr="00660A7E">
        <w:rPr>
          <w:rFonts w:ascii="宋体" w:eastAsia="宋体" w:cs="宋体" w:hint="eastAsia"/>
          <w:b/>
          <w:kern w:val="0"/>
          <w:sz w:val="24"/>
        </w:rPr>
        <w:t>（</w:t>
      </w:r>
      <w:r w:rsidRPr="00660A7E">
        <w:rPr>
          <w:rFonts w:ascii="宋体" w:eastAsia="宋体" w:cs="宋体" w:hint="eastAsia"/>
          <w:b/>
          <w:kern w:val="0"/>
          <w:sz w:val="24"/>
        </w:rPr>
        <w:t>国家税务总局公告</w:t>
      </w:r>
      <w:r w:rsidRPr="00660A7E">
        <w:rPr>
          <w:rFonts w:ascii="宋体" w:eastAsia="宋体" w:cs="宋体"/>
          <w:b/>
          <w:kern w:val="0"/>
          <w:sz w:val="24"/>
        </w:rPr>
        <w:t>2018</w:t>
      </w:r>
      <w:r w:rsidRPr="00660A7E">
        <w:rPr>
          <w:rFonts w:ascii="宋体" w:eastAsia="宋体" w:cs="宋体" w:hint="eastAsia"/>
          <w:b/>
          <w:kern w:val="0"/>
          <w:sz w:val="24"/>
        </w:rPr>
        <w:t>年第</w:t>
      </w:r>
      <w:r w:rsidRPr="00660A7E">
        <w:rPr>
          <w:rFonts w:ascii="宋体" w:eastAsia="宋体" w:cs="宋体"/>
          <w:b/>
          <w:kern w:val="0"/>
          <w:sz w:val="24"/>
        </w:rPr>
        <w:t>45</w:t>
      </w:r>
      <w:r w:rsidRPr="00660A7E">
        <w:rPr>
          <w:rFonts w:ascii="宋体" w:eastAsia="宋体" w:cs="宋体" w:hint="eastAsia"/>
          <w:b/>
          <w:kern w:val="0"/>
          <w:sz w:val="24"/>
        </w:rPr>
        <w:lastRenderedPageBreak/>
        <w:t>号</w:t>
      </w:r>
      <w:r w:rsidR="002D4F27" w:rsidRPr="00660A7E">
        <w:rPr>
          <w:rFonts w:ascii="宋体" w:eastAsia="宋体" w:cs="宋体" w:hint="eastAsia"/>
          <w:b/>
          <w:kern w:val="0"/>
          <w:sz w:val="24"/>
        </w:rPr>
        <w:t>）</w:t>
      </w:r>
    </w:p>
    <w:p w:rsidR="0079675F" w:rsidRPr="00660A7E" w:rsidRDefault="0079675F" w:rsidP="004D6C0F">
      <w:pPr>
        <w:autoSpaceDE w:val="0"/>
        <w:autoSpaceDN w:val="0"/>
        <w:adjustRightInd w:val="0"/>
        <w:spacing w:line="360" w:lineRule="auto"/>
        <w:rPr>
          <w:rFonts w:ascii="黑体" w:eastAsia="黑体" w:cs="黑体"/>
          <w:kern w:val="0"/>
          <w:sz w:val="28"/>
        </w:rPr>
      </w:pPr>
      <w:r w:rsidRPr="00660A7E">
        <w:rPr>
          <w:rFonts w:ascii="黑体" w:eastAsia="黑体" w:cs="黑体" w:hint="eastAsia"/>
          <w:kern w:val="0"/>
          <w:sz w:val="28"/>
        </w:rPr>
        <w:t>第三部分研究开发费用税前加计扣除政策</w:t>
      </w:r>
    </w:p>
    <w:p w:rsidR="0079675F" w:rsidRPr="00660A7E" w:rsidRDefault="0079675F" w:rsidP="004D6C0F">
      <w:pPr>
        <w:autoSpaceDE w:val="0"/>
        <w:autoSpaceDN w:val="0"/>
        <w:adjustRightInd w:val="0"/>
        <w:spacing w:line="360" w:lineRule="auto"/>
        <w:rPr>
          <w:rFonts w:ascii="宋体" w:eastAsia="宋体" w:cs="宋体"/>
          <w:kern w:val="0"/>
          <w:sz w:val="24"/>
        </w:rPr>
      </w:pPr>
      <w:r w:rsidRPr="00660A7E">
        <w:rPr>
          <w:rFonts w:ascii="宋体" w:eastAsia="宋体" w:cs="宋体" w:hint="eastAsia"/>
          <w:kern w:val="0"/>
          <w:sz w:val="24"/>
        </w:rPr>
        <w:t>一、财政部国家税务总局科技部关于完善研究开发费用税前加计扣除政策的通知</w:t>
      </w:r>
      <w:r w:rsidR="002D4F27" w:rsidRPr="00660A7E">
        <w:rPr>
          <w:rFonts w:ascii="宋体" w:eastAsia="宋体" w:cs="宋体" w:hint="eastAsia"/>
          <w:kern w:val="0"/>
          <w:sz w:val="24"/>
        </w:rPr>
        <w:t>（</w:t>
      </w:r>
      <w:r w:rsidRPr="00660A7E">
        <w:rPr>
          <w:rFonts w:ascii="宋体" w:eastAsia="宋体" w:cs="宋体" w:hint="eastAsia"/>
          <w:kern w:val="0"/>
          <w:sz w:val="24"/>
        </w:rPr>
        <w:t>财税〔</w:t>
      </w:r>
      <w:r w:rsidRPr="00660A7E">
        <w:rPr>
          <w:rFonts w:ascii="宋体" w:eastAsia="宋体" w:cs="宋体"/>
          <w:kern w:val="0"/>
          <w:sz w:val="24"/>
        </w:rPr>
        <w:t>2015</w:t>
      </w:r>
      <w:r w:rsidRPr="00660A7E">
        <w:rPr>
          <w:rFonts w:ascii="宋体" w:eastAsia="宋体" w:cs="宋体" w:hint="eastAsia"/>
          <w:kern w:val="0"/>
          <w:sz w:val="24"/>
        </w:rPr>
        <w:t>〕</w:t>
      </w:r>
      <w:r w:rsidRPr="00660A7E">
        <w:rPr>
          <w:rFonts w:ascii="宋体" w:eastAsia="宋体" w:cs="宋体"/>
          <w:kern w:val="0"/>
          <w:sz w:val="24"/>
        </w:rPr>
        <w:t>119</w:t>
      </w:r>
      <w:r w:rsidRPr="00660A7E">
        <w:rPr>
          <w:rFonts w:ascii="宋体" w:eastAsia="宋体" w:cs="宋体" w:hint="eastAsia"/>
          <w:kern w:val="0"/>
          <w:sz w:val="24"/>
        </w:rPr>
        <w:t>号</w:t>
      </w:r>
      <w:r w:rsidR="002D4F27" w:rsidRPr="00660A7E">
        <w:rPr>
          <w:rFonts w:ascii="宋体" w:eastAsia="宋体" w:cs="宋体" w:hint="eastAsia"/>
          <w:kern w:val="0"/>
          <w:sz w:val="24"/>
        </w:rPr>
        <w:t>）</w:t>
      </w:r>
    </w:p>
    <w:p w:rsidR="0079675F" w:rsidRPr="00660A7E" w:rsidRDefault="0079675F" w:rsidP="004D6C0F">
      <w:pPr>
        <w:autoSpaceDE w:val="0"/>
        <w:autoSpaceDN w:val="0"/>
        <w:adjustRightInd w:val="0"/>
        <w:spacing w:line="360" w:lineRule="auto"/>
        <w:rPr>
          <w:rFonts w:ascii="宋体" w:eastAsia="宋体" w:cs="宋体"/>
          <w:kern w:val="0"/>
          <w:sz w:val="24"/>
        </w:rPr>
      </w:pPr>
      <w:r w:rsidRPr="00660A7E">
        <w:rPr>
          <w:rFonts w:ascii="宋体" w:eastAsia="宋体" w:cs="宋体" w:hint="eastAsia"/>
          <w:kern w:val="0"/>
          <w:sz w:val="24"/>
        </w:rPr>
        <w:t>二、国家税务总局关于企业研究开发费用税前加计扣除政策有关问题的公告</w:t>
      </w:r>
      <w:r w:rsidR="002D4F27" w:rsidRPr="00660A7E">
        <w:rPr>
          <w:rFonts w:ascii="宋体" w:eastAsia="宋体" w:cs="宋体" w:hint="eastAsia"/>
          <w:kern w:val="0"/>
          <w:sz w:val="24"/>
        </w:rPr>
        <w:t>（</w:t>
      </w:r>
      <w:r w:rsidRPr="00660A7E">
        <w:rPr>
          <w:rFonts w:ascii="宋体" w:eastAsia="宋体" w:cs="宋体" w:hint="eastAsia"/>
          <w:kern w:val="0"/>
          <w:sz w:val="24"/>
        </w:rPr>
        <w:t>国家税务总局公告</w:t>
      </w:r>
      <w:r w:rsidRPr="00660A7E">
        <w:rPr>
          <w:rFonts w:ascii="宋体" w:eastAsia="宋体" w:cs="宋体"/>
          <w:kern w:val="0"/>
          <w:sz w:val="24"/>
        </w:rPr>
        <w:t>2015</w:t>
      </w:r>
      <w:r w:rsidRPr="00660A7E">
        <w:rPr>
          <w:rFonts w:ascii="宋体" w:eastAsia="宋体" w:cs="宋体" w:hint="eastAsia"/>
          <w:kern w:val="0"/>
          <w:sz w:val="24"/>
        </w:rPr>
        <w:t>年第</w:t>
      </w:r>
      <w:r w:rsidRPr="00660A7E">
        <w:rPr>
          <w:rFonts w:ascii="宋体" w:eastAsia="宋体" w:cs="宋体"/>
          <w:kern w:val="0"/>
          <w:sz w:val="24"/>
        </w:rPr>
        <w:t>97</w:t>
      </w:r>
      <w:r w:rsidRPr="00660A7E">
        <w:rPr>
          <w:rFonts w:ascii="宋体" w:eastAsia="宋体" w:cs="宋体" w:hint="eastAsia"/>
          <w:kern w:val="0"/>
          <w:sz w:val="24"/>
        </w:rPr>
        <w:t>号</w:t>
      </w:r>
      <w:r w:rsidR="002D4F27" w:rsidRPr="00660A7E">
        <w:rPr>
          <w:rFonts w:ascii="宋体" w:eastAsia="宋体" w:cs="宋体" w:hint="eastAsia"/>
          <w:kern w:val="0"/>
          <w:sz w:val="24"/>
        </w:rPr>
        <w:t>）</w:t>
      </w:r>
    </w:p>
    <w:p w:rsidR="0079675F" w:rsidRPr="00660A7E" w:rsidRDefault="0079675F" w:rsidP="004D6C0F">
      <w:pPr>
        <w:autoSpaceDE w:val="0"/>
        <w:autoSpaceDN w:val="0"/>
        <w:adjustRightInd w:val="0"/>
        <w:spacing w:line="360" w:lineRule="auto"/>
        <w:rPr>
          <w:rFonts w:ascii="宋体" w:eastAsia="宋体" w:cs="宋体"/>
          <w:b/>
          <w:kern w:val="0"/>
          <w:sz w:val="24"/>
        </w:rPr>
      </w:pPr>
      <w:r w:rsidRPr="00660A7E">
        <w:rPr>
          <w:rFonts w:ascii="宋体" w:eastAsia="宋体" w:cs="宋体" w:hint="eastAsia"/>
          <w:b/>
          <w:kern w:val="0"/>
          <w:sz w:val="24"/>
        </w:rPr>
        <w:t>三、关于研发费用税前加计扣除归集范围有关问题的公告</w:t>
      </w:r>
      <w:r w:rsidR="002D4F27" w:rsidRPr="00660A7E">
        <w:rPr>
          <w:rFonts w:ascii="宋体" w:eastAsia="宋体" w:cs="宋体" w:hint="eastAsia"/>
          <w:b/>
          <w:kern w:val="0"/>
          <w:sz w:val="24"/>
        </w:rPr>
        <w:t>（</w:t>
      </w:r>
      <w:r w:rsidRPr="00660A7E">
        <w:rPr>
          <w:rFonts w:ascii="宋体" w:eastAsia="宋体" w:cs="宋体" w:hint="eastAsia"/>
          <w:b/>
          <w:kern w:val="0"/>
          <w:sz w:val="24"/>
        </w:rPr>
        <w:t>国家税务总局公告</w:t>
      </w:r>
      <w:r w:rsidRPr="00660A7E">
        <w:rPr>
          <w:rFonts w:ascii="宋体" w:eastAsia="宋体" w:cs="宋体"/>
          <w:b/>
          <w:kern w:val="0"/>
          <w:sz w:val="24"/>
        </w:rPr>
        <w:t>2017</w:t>
      </w:r>
      <w:r w:rsidRPr="00660A7E">
        <w:rPr>
          <w:rFonts w:ascii="宋体" w:eastAsia="宋体" w:cs="宋体" w:hint="eastAsia"/>
          <w:b/>
          <w:kern w:val="0"/>
          <w:sz w:val="24"/>
        </w:rPr>
        <w:t>年第</w:t>
      </w:r>
      <w:r w:rsidRPr="00660A7E">
        <w:rPr>
          <w:rFonts w:ascii="宋体" w:eastAsia="宋体" w:cs="宋体"/>
          <w:b/>
          <w:kern w:val="0"/>
          <w:sz w:val="24"/>
        </w:rPr>
        <w:t>40</w:t>
      </w:r>
      <w:r w:rsidRPr="00660A7E">
        <w:rPr>
          <w:rFonts w:ascii="宋体" w:eastAsia="宋体" w:cs="宋体" w:hint="eastAsia"/>
          <w:b/>
          <w:kern w:val="0"/>
          <w:sz w:val="24"/>
        </w:rPr>
        <w:t>号</w:t>
      </w:r>
      <w:r w:rsidR="002D4F27" w:rsidRPr="00660A7E">
        <w:rPr>
          <w:rFonts w:ascii="宋体" w:eastAsia="宋体" w:cs="宋体" w:hint="eastAsia"/>
          <w:b/>
          <w:kern w:val="0"/>
          <w:sz w:val="24"/>
        </w:rPr>
        <w:t>）</w:t>
      </w:r>
    </w:p>
    <w:p w:rsidR="0079675F" w:rsidRPr="00660A7E" w:rsidRDefault="0079675F" w:rsidP="004D6C0F">
      <w:pPr>
        <w:autoSpaceDE w:val="0"/>
        <w:autoSpaceDN w:val="0"/>
        <w:adjustRightInd w:val="0"/>
        <w:spacing w:line="360" w:lineRule="auto"/>
        <w:rPr>
          <w:rFonts w:ascii="宋体" w:eastAsia="宋体" w:cs="宋体"/>
          <w:kern w:val="0"/>
          <w:sz w:val="24"/>
        </w:rPr>
      </w:pPr>
      <w:r w:rsidRPr="00660A7E">
        <w:rPr>
          <w:rFonts w:ascii="宋体" w:eastAsia="宋体" w:cs="宋体" w:hint="eastAsia"/>
          <w:kern w:val="0"/>
          <w:sz w:val="24"/>
        </w:rPr>
        <w:t>四、科技部财政部国家税务总局关于印发《科技型中小企业评价办法》的通知</w:t>
      </w:r>
      <w:r w:rsidR="002D4F27" w:rsidRPr="00660A7E">
        <w:rPr>
          <w:rFonts w:ascii="宋体" w:eastAsia="宋体" w:cs="宋体" w:hint="eastAsia"/>
          <w:kern w:val="0"/>
          <w:sz w:val="24"/>
        </w:rPr>
        <w:t>（</w:t>
      </w:r>
      <w:r w:rsidRPr="00660A7E">
        <w:rPr>
          <w:rFonts w:ascii="宋体" w:eastAsia="宋体" w:cs="宋体" w:hint="eastAsia"/>
          <w:kern w:val="0"/>
          <w:sz w:val="24"/>
        </w:rPr>
        <w:t>国科发政〔</w:t>
      </w:r>
      <w:r w:rsidRPr="00660A7E">
        <w:rPr>
          <w:rFonts w:ascii="宋体" w:eastAsia="宋体" w:cs="宋体"/>
          <w:kern w:val="0"/>
          <w:sz w:val="24"/>
        </w:rPr>
        <w:t>2017</w:t>
      </w:r>
      <w:r w:rsidRPr="00660A7E">
        <w:rPr>
          <w:rFonts w:ascii="宋体" w:eastAsia="宋体" w:cs="宋体" w:hint="eastAsia"/>
          <w:kern w:val="0"/>
          <w:sz w:val="24"/>
        </w:rPr>
        <w:t>〕</w:t>
      </w:r>
      <w:r w:rsidRPr="00660A7E">
        <w:rPr>
          <w:rFonts w:ascii="宋体" w:eastAsia="宋体" w:cs="宋体"/>
          <w:kern w:val="0"/>
          <w:sz w:val="24"/>
        </w:rPr>
        <w:t>115</w:t>
      </w:r>
      <w:r w:rsidRPr="00660A7E">
        <w:rPr>
          <w:rFonts w:ascii="宋体" w:eastAsia="宋体" w:cs="宋体" w:hint="eastAsia"/>
          <w:kern w:val="0"/>
          <w:sz w:val="24"/>
        </w:rPr>
        <w:t>号</w:t>
      </w:r>
      <w:r w:rsidR="002D4F27" w:rsidRPr="00660A7E">
        <w:rPr>
          <w:rFonts w:ascii="宋体" w:eastAsia="宋体" w:cs="宋体" w:hint="eastAsia"/>
          <w:kern w:val="0"/>
          <w:sz w:val="24"/>
        </w:rPr>
        <w:t>）</w:t>
      </w:r>
    </w:p>
    <w:p w:rsidR="0079675F" w:rsidRPr="00660A7E" w:rsidRDefault="0079675F" w:rsidP="004D6C0F">
      <w:pPr>
        <w:autoSpaceDE w:val="0"/>
        <w:autoSpaceDN w:val="0"/>
        <w:adjustRightInd w:val="0"/>
        <w:spacing w:line="360" w:lineRule="auto"/>
        <w:rPr>
          <w:rFonts w:ascii="宋体" w:eastAsia="宋体" w:cs="宋体"/>
          <w:b/>
          <w:kern w:val="0"/>
          <w:sz w:val="24"/>
        </w:rPr>
      </w:pPr>
      <w:r w:rsidRPr="00660A7E">
        <w:rPr>
          <w:rFonts w:ascii="宋体" w:eastAsia="宋体" w:cs="宋体" w:hint="eastAsia"/>
          <w:b/>
          <w:kern w:val="0"/>
          <w:sz w:val="24"/>
        </w:rPr>
        <w:t>五、关于企业委托境外研究开发费用税前加计扣除有关政策问题的通知</w:t>
      </w:r>
      <w:r w:rsidR="002D4F27" w:rsidRPr="00660A7E">
        <w:rPr>
          <w:rFonts w:ascii="宋体" w:eastAsia="宋体" w:cs="宋体" w:hint="eastAsia"/>
          <w:b/>
          <w:kern w:val="0"/>
          <w:sz w:val="24"/>
        </w:rPr>
        <w:t>（</w:t>
      </w:r>
      <w:r w:rsidRPr="00660A7E">
        <w:rPr>
          <w:rFonts w:ascii="宋体" w:eastAsia="宋体" w:cs="宋体" w:hint="eastAsia"/>
          <w:b/>
          <w:kern w:val="0"/>
          <w:sz w:val="24"/>
        </w:rPr>
        <w:t>财税〔</w:t>
      </w:r>
      <w:r w:rsidRPr="00660A7E">
        <w:rPr>
          <w:rFonts w:ascii="宋体" w:eastAsia="宋体" w:cs="宋体"/>
          <w:b/>
          <w:kern w:val="0"/>
          <w:sz w:val="24"/>
        </w:rPr>
        <w:t>2018</w:t>
      </w:r>
      <w:r w:rsidRPr="00660A7E">
        <w:rPr>
          <w:rFonts w:ascii="宋体" w:eastAsia="宋体" w:cs="宋体" w:hint="eastAsia"/>
          <w:b/>
          <w:kern w:val="0"/>
          <w:sz w:val="24"/>
        </w:rPr>
        <w:t>〕</w:t>
      </w:r>
      <w:r w:rsidRPr="00660A7E">
        <w:rPr>
          <w:rFonts w:ascii="宋体" w:eastAsia="宋体" w:cs="宋体"/>
          <w:b/>
          <w:kern w:val="0"/>
          <w:sz w:val="24"/>
        </w:rPr>
        <w:t>64</w:t>
      </w:r>
      <w:r w:rsidRPr="00660A7E">
        <w:rPr>
          <w:rFonts w:ascii="宋体" w:eastAsia="宋体" w:cs="宋体" w:hint="eastAsia"/>
          <w:b/>
          <w:kern w:val="0"/>
          <w:sz w:val="24"/>
        </w:rPr>
        <w:t>号</w:t>
      </w:r>
      <w:r w:rsidR="002D4F27" w:rsidRPr="00660A7E">
        <w:rPr>
          <w:rFonts w:ascii="宋体" w:eastAsia="宋体" w:cs="宋体" w:hint="eastAsia"/>
          <w:b/>
          <w:kern w:val="0"/>
          <w:sz w:val="24"/>
        </w:rPr>
        <w:t>）</w:t>
      </w:r>
    </w:p>
    <w:p w:rsidR="0079675F" w:rsidRPr="00660A7E" w:rsidRDefault="0079675F" w:rsidP="004D6C0F">
      <w:pPr>
        <w:autoSpaceDE w:val="0"/>
        <w:autoSpaceDN w:val="0"/>
        <w:adjustRightInd w:val="0"/>
        <w:spacing w:line="360" w:lineRule="auto"/>
        <w:rPr>
          <w:rFonts w:ascii="宋体" w:eastAsia="宋体" w:cs="宋体"/>
          <w:b/>
          <w:kern w:val="0"/>
          <w:sz w:val="24"/>
        </w:rPr>
      </w:pPr>
      <w:r w:rsidRPr="00660A7E">
        <w:rPr>
          <w:rFonts w:ascii="宋体" w:eastAsia="宋体" w:cs="宋体" w:hint="eastAsia"/>
          <w:b/>
          <w:kern w:val="0"/>
          <w:sz w:val="24"/>
        </w:rPr>
        <w:t>六、财政部税务总局科技部关于提高研究开发费用税前加计扣除比例的通知</w:t>
      </w:r>
      <w:r w:rsidR="002D4F27" w:rsidRPr="00660A7E">
        <w:rPr>
          <w:rFonts w:ascii="宋体" w:eastAsia="宋体" w:cs="宋体" w:hint="eastAsia"/>
          <w:b/>
          <w:kern w:val="0"/>
          <w:sz w:val="24"/>
        </w:rPr>
        <w:t>（</w:t>
      </w:r>
      <w:r w:rsidRPr="00660A7E">
        <w:rPr>
          <w:rFonts w:ascii="宋体" w:eastAsia="宋体" w:cs="宋体" w:hint="eastAsia"/>
          <w:b/>
          <w:kern w:val="0"/>
          <w:sz w:val="24"/>
        </w:rPr>
        <w:t>财税〔</w:t>
      </w:r>
      <w:r w:rsidRPr="00660A7E">
        <w:rPr>
          <w:rFonts w:ascii="宋体" w:eastAsia="宋体" w:cs="宋体"/>
          <w:b/>
          <w:kern w:val="0"/>
          <w:sz w:val="24"/>
        </w:rPr>
        <w:t>2018</w:t>
      </w:r>
      <w:r w:rsidRPr="00660A7E">
        <w:rPr>
          <w:rFonts w:ascii="宋体" w:eastAsia="宋体" w:cs="宋体" w:hint="eastAsia"/>
          <w:b/>
          <w:kern w:val="0"/>
          <w:sz w:val="24"/>
        </w:rPr>
        <w:t>〕</w:t>
      </w:r>
      <w:r w:rsidRPr="00660A7E">
        <w:rPr>
          <w:rFonts w:ascii="宋体" w:eastAsia="宋体" w:cs="宋体"/>
          <w:b/>
          <w:kern w:val="0"/>
          <w:sz w:val="24"/>
        </w:rPr>
        <w:t>99</w:t>
      </w:r>
      <w:r w:rsidRPr="00660A7E">
        <w:rPr>
          <w:rFonts w:ascii="宋体" w:eastAsia="宋体" w:cs="宋体" w:hint="eastAsia"/>
          <w:b/>
          <w:kern w:val="0"/>
          <w:sz w:val="24"/>
        </w:rPr>
        <w:t>号</w:t>
      </w:r>
      <w:r w:rsidR="002D4F27" w:rsidRPr="00660A7E">
        <w:rPr>
          <w:rFonts w:ascii="宋体" w:eastAsia="宋体" w:cs="宋体" w:hint="eastAsia"/>
          <w:b/>
          <w:kern w:val="0"/>
          <w:sz w:val="24"/>
        </w:rPr>
        <w:t>）</w:t>
      </w:r>
    </w:p>
    <w:p w:rsidR="0079675F" w:rsidRPr="00660A7E" w:rsidRDefault="0079675F" w:rsidP="004D6C0F">
      <w:pPr>
        <w:autoSpaceDE w:val="0"/>
        <w:autoSpaceDN w:val="0"/>
        <w:adjustRightInd w:val="0"/>
        <w:spacing w:line="360" w:lineRule="auto"/>
        <w:rPr>
          <w:rFonts w:ascii="黑体" w:eastAsia="黑体" w:cs="黑体"/>
          <w:kern w:val="0"/>
          <w:sz w:val="28"/>
        </w:rPr>
      </w:pPr>
      <w:r w:rsidRPr="00660A7E">
        <w:rPr>
          <w:rFonts w:ascii="黑体" w:eastAsia="黑体" w:cs="黑体" w:hint="eastAsia"/>
          <w:kern w:val="0"/>
          <w:sz w:val="28"/>
        </w:rPr>
        <w:t>第</w:t>
      </w:r>
      <w:r w:rsidR="00E30C9A" w:rsidRPr="00660A7E">
        <w:rPr>
          <w:rFonts w:ascii="黑体" w:eastAsia="黑体" w:cs="黑体" w:hint="eastAsia"/>
          <w:kern w:val="0"/>
          <w:sz w:val="28"/>
        </w:rPr>
        <w:t>四</w:t>
      </w:r>
      <w:r w:rsidRPr="00660A7E">
        <w:rPr>
          <w:rFonts w:ascii="黑体" w:eastAsia="黑体" w:cs="黑体" w:hint="eastAsia"/>
          <w:kern w:val="0"/>
          <w:sz w:val="28"/>
        </w:rPr>
        <w:t>部分加速折旧优惠政策</w:t>
      </w:r>
    </w:p>
    <w:p w:rsidR="0079675F" w:rsidRPr="00660A7E" w:rsidRDefault="0079675F" w:rsidP="004D6C0F">
      <w:pPr>
        <w:autoSpaceDE w:val="0"/>
        <w:autoSpaceDN w:val="0"/>
        <w:adjustRightInd w:val="0"/>
        <w:spacing w:line="360" w:lineRule="auto"/>
        <w:rPr>
          <w:rFonts w:ascii="宋体" w:eastAsia="宋体" w:cs="宋体"/>
          <w:b/>
          <w:kern w:val="0"/>
          <w:sz w:val="24"/>
        </w:rPr>
      </w:pPr>
      <w:r w:rsidRPr="00660A7E">
        <w:rPr>
          <w:rFonts w:ascii="宋体" w:eastAsia="宋体" w:cs="宋体" w:hint="eastAsia"/>
          <w:b/>
          <w:kern w:val="0"/>
          <w:sz w:val="24"/>
        </w:rPr>
        <w:t>一、关于设备器具扣除有关企业所得税政策的通知</w:t>
      </w:r>
      <w:r w:rsidR="002D4F27" w:rsidRPr="00660A7E">
        <w:rPr>
          <w:rFonts w:ascii="宋体" w:eastAsia="宋体" w:cs="宋体" w:hint="eastAsia"/>
          <w:b/>
          <w:kern w:val="0"/>
          <w:sz w:val="24"/>
        </w:rPr>
        <w:t>（</w:t>
      </w:r>
      <w:r w:rsidRPr="00660A7E">
        <w:rPr>
          <w:rFonts w:ascii="宋体" w:eastAsia="宋体" w:cs="宋体" w:hint="eastAsia"/>
          <w:b/>
          <w:kern w:val="0"/>
          <w:sz w:val="24"/>
        </w:rPr>
        <w:t>财税〔</w:t>
      </w:r>
      <w:r w:rsidRPr="00660A7E">
        <w:rPr>
          <w:rFonts w:ascii="宋体" w:eastAsia="宋体" w:cs="宋体"/>
          <w:b/>
          <w:kern w:val="0"/>
          <w:sz w:val="24"/>
        </w:rPr>
        <w:t>2018</w:t>
      </w:r>
      <w:r w:rsidRPr="00660A7E">
        <w:rPr>
          <w:rFonts w:ascii="宋体" w:eastAsia="宋体" w:cs="宋体" w:hint="eastAsia"/>
          <w:b/>
          <w:kern w:val="0"/>
          <w:sz w:val="24"/>
        </w:rPr>
        <w:t>〕</w:t>
      </w:r>
      <w:r w:rsidRPr="00660A7E">
        <w:rPr>
          <w:rFonts w:ascii="宋体" w:eastAsia="宋体" w:cs="宋体"/>
          <w:b/>
          <w:kern w:val="0"/>
          <w:sz w:val="24"/>
        </w:rPr>
        <w:t>54</w:t>
      </w:r>
      <w:r w:rsidRPr="00660A7E">
        <w:rPr>
          <w:rFonts w:ascii="宋体" w:eastAsia="宋体" w:cs="宋体" w:hint="eastAsia"/>
          <w:b/>
          <w:kern w:val="0"/>
          <w:sz w:val="24"/>
        </w:rPr>
        <w:t>号</w:t>
      </w:r>
      <w:r w:rsidR="002D4F27" w:rsidRPr="00660A7E">
        <w:rPr>
          <w:rFonts w:ascii="宋体" w:eastAsia="宋体" w:cs="宋体" w:hint="eastAsia"/>
          <w:b/>
          <w:kern w:val="0"/>
          <w:sz w:val="24"/>
        </w:rPr>
        <w:t>）</w:t>
      </w:r>
    </w:p>
    <w:p w:rsidR="0079675F" w:rsidRPr="00660A7E" w:rsidRDefault="0079675F" w:rsidP="004D6C0F">
      <w:pPr>
        <w:autoSpaceDE w:val="0"/>
        <w:autoSpaceDN w:val="0"/>
        <w:adjustRightInd w:val="0"/>
        <w:spacing w:line="360" w:lineRule="auto"/>
        <w:rPr>
          <w:rFonts w:ascii="宋体" w:eastAsia="宋体" w:cs="宋体"/>
          <w:b/>
          <w:kern w:val="0"/>
          <w:sz w:val="24"/>
        </w:rPr>
      </w:pPr>
      <w:r w:rsidRPr="00660A7E">
        <w:rPr>
          <w:rFonts w:ascii="宋体" w:eastAsia="宋体" w:cs="宋体" w:hint="eastAsia"/>
          <w:b/>
          <w:kern w:val="0"/>
          <w:sz w:val="24"/>
        </w:rPr>
        <w:t>二、国家税务总局关于设备器具扣除有关企业所得税政策执行问题的公告</w:t>
      </w:r>
      <w:r w:rsidR="002D4F27" w:rsidRPr="00660A7E">
        <w:rPr>
          <w:rFonts w:ascii="宋体" w:eastAsia="宋体" w:cs="宋体" w:hint="eastAsia"/>
          <w:b/>
          <w:kern w:val="0"/>
          <w:sz w:val="24"/>
        </w:rPr>
        <w:t>（</w:t>
      </w:r>
      <w:r w:rsidRPr="00660A7E">
        <w:rPr>
          <w:rFonts w:ascii="宋体" w:eastAsia="宋体" w:cs="宋体" w:hint="eastAsia"/>
          <w:b/>
          <w:kern w:val="0"/>
          <w:sz w:val="24"/>
        </w:rPr>
        <w:t>国家税务总局公告</w:t>
      </w:r>
      <w:r w:rsidRPr="00660A7E">
        <w:rPr>
          <w:rFonts w:ascii="宋体" w:eastAsia="宋体" w:cs="宋体"/>
          <w:b/>
          <w:kern w:val="0"/>
          <w:sz w:val="24"/>
        </w:rPr>
        <w:t>2018</w:t>
      </w:r>
      <w:r w:rsidRPr="00660A7E">
        <w:rPr>
          <w:rFonts w:ascii="宋体" w:eastAsia="宋体" w:cs="宋体" w:hint="eastAsia"/>
          <w:b/>
          <w:kern w:val="0"/>
          <w:sz w:val="24"/>
        </w:rPr>
        <w:t>年第</w:t>
      </w:r>
      <w:r w:rsidRPr="00660A7E">
        <w:rPr>
          <w:rFonts w:ascii="宋体" w:eastAsia="宋体" w:cs="宋体"/>
          <w:b/>
          <w:kern w:val="0"/>
          <w:sz w:val="24"/>
        </w:rPr>
        <w:t>46</w:t>
      </w:r>
      <w:r w:rsidRPr="00660A7E">
        <w:rPr>
          <w:rFonts w:ascii="宋体" w:eastAsia="宋体" w:cs="宋体" w:hint="eastAsia"/>
          <w:b/>
          <w:kern w:val="0"/>
          <w:sz w:val="24"/>
        </w:rPr>
        <w:t>号</w:t>
      </w:r>
      <w:r w:rsidR="002D4F27" w:rsidRPr="00660A7E">
        <w:rPr>
          <w:rFonts w:ascii="宋体" w:eastAsia="宋体" w:cs="宋体" w:hint="eastAsia"/>
          <w:b/>
          <w:kern w:val="0"/>
          <w:sz w:val="24"/>
        </w:rPr>
        <w:t>）</w:t>
      </w:r>
    </w:p>
    <w:p w:rsidR="0079675F" w:rsidRPr="00660A7E" w:rsidRDefault="0079675F" w:rsidP="004D6C0F">
      <w:pPr>
        <w:autoSpaceDE w:val="0"/>
        <w:autoSpaceDN w:val="0"/>
        <w:adjustRightInd w:val="0"/>
        <w:spacing w:line="360" w:lineRule="auto"/>
        <w:rPr>
          <w:rFonts w:ascii="黑体" w:eastAsia="黑体" w:cs="黑体"/>
          <w:kern w:val="0"/>
          <w:sz w:val="28"/>
        </w:rPr>
      </w:pPr>
      <w:r w:rsidRPr="00660A7E">
        <w:rPr>
          <w:rFonts w:ascii="黑体" w:eastAsia="黑体" w:cs="黑体" w:hint="eastAsia"/>
          <w:kern w:val="0"/>
          <w:sz w:val="28"/>
        </w:rPr>
        <w:t>第</w:t>
      </w:r>
      <w:r w:rsidR="00E30C9A" w:rsidRPr="00660A7E">
        <w:rPr>
          <w:rFonts w:ascii="黑体" w:eastAsia="黑体" w:cs="黑体" w:hint="eastAsia"/>
          <w:kern w:val="0"/>
          <w:sz w:val="28"/>
        </w:rPr>
        <w:t>五</w:t>
      </w:r>
      <w:r w:rsidRPr="00660A7E">
        <w:rPr>
          <w:rFonts w:ascii="黑体" w:eastAsia="黑体" w:cs="黑体" w:hint="eastAsia"/>
          <w:kern w:val="0"/>
          <w:sz w:val="28"/>
        </w:rPr>
        <w:t>部分资产损失税前扣除政策</w:t>
      </w:r>
    </w:p>
    <w:p w:rsidR="0079675F" w:rsidRPr="00660A7E" w:rsidRDefault="0079675F" w:rsidP="004D6C0F">
      <w:pPr>
        <w:autoSpaceDE w:val="0"/>
        <w:autoSpaceDN w:val="0"/>
        <w:adjustRightInd w:val="0"/>
        <w:spacing w:line="360" w:lineRule="auto"/>
        <w:rPr>
          <w:rFonts w:ascii="宋体" w:eastAsia="宋体" w:cs="宋体"/>
          <w:kern w:val="0"/>
          <w:sz w:val="24"/>
        </w:rPr>
      </w:pPr>
      <w:r w:rsidRPr="00660A7E">
        <w:rPr>
          <w:rFonts w:ascii="宋体" w:eastAsia="宋体" w:cs="宋体" w:hint="eastAsia"/>
          <w:kern w:val="0"/>
          <w:sz w:val="24"/>
        </w:rPr>
        <w:t>一、财政部国家税务总局关于企业资产损失税前扣除政策的通知</w:t>
      </w:r>
      <w:r w:rsidR="002D4F27" w:rsidRPr="00660A7E">
        <w:rPr>
          <w:rFonts w:ascii="宋体" w:eastAsia="宋体" w:cs="宋体" w:hint="eastAsia"/>
          <w:kern w:val="0"/>
          <w:sz w:val="24"/>
        </w:rPr>
        <w:t>（</w:t>
      </w:r>
      <w:r w:rsidRPr="00660A7E">
        <w:rPr>
          <w:rFonts w:ascii="宋体" w:eastAsia="宋体" w:cs="宋体" w:hint="eastAsia"/>
          <w:kern w:val="0"/>
          <w:sz w:val="24"/>
        </w:rPr>
        <w:t>财税〔</w:t>
      </w:r>
      <w:r w:rsidRPr="00660A7E">
        <w:rPr>
          <w:rFonts w:ascii="宋体" w:eastAsia="宋体" w:cs="宋体"/>
          <w:kern w:val="0"/>
          <w:sz w:val="24"/>
        </w:rPr>
        <w:t>2009</w:t>
      </w:r>
      <w:r w:rsidRPr="00660A7E">
        <w:rPr>
          <w:rFonts w:ascii="宋体" w:eastAsia="宋体" w:cs="宋体" w:hint="eastAsia"/>
          <w:kern w:val="0"/>
          <w:sz w:val="24"/>
        </w:rPr>
        <w:t>〕</w:t>
      </w:r>
      <w:r w:rsidRPr="00660A7E">
        <w:rPr>
          <w:rFonts w:ascii="宋体" w:eastAsia="宋体" w:cs="宋体"/>
          <w:kern w:val="0"/>
          <w:sz w:val="24"/>
        </w:rPr>
        <w:t>57</w:t>
      </w:r>
      <w:r w:rsidRPr="00660A7E">
        <w:rPr>
          <w:rFonts w:ascii="宋体" w:eastAsia="宋体" w:cs="宋体" w:hint="eastAsia"/>
          <w:kern w:val="0"/>
          <w:sz w:val="24"/>
        </w:rPr>
        <w:t>号</w:t>
      </w:r>
      <w:r w:rsidR="002D4F27" w:rsidRPr="00660A7E">
        <w:rPr>
          <w:rFonts w:ascii="宋体" w:eastAsia="宋体" w:cs="宋体" w:hint="eastAsia"/>
          <w:kern w:val="0"/>
          <w:sz w:val="24"/>
        </w:rPr>
        <w:t>）</w:t>
      </w:r>
    </w:p>
    <w:p w:rsidR="0079675F" w:rsidRPr="00660A7E" w:rsidRDefault="0079675F" w:rsidP="004D6C0F">
      <w:pPr>
        <w:autoSpaceDE w:val="0"/>
        <w:autoSpaceDN w:val="0"/>
        <w:adjustRightInd w:val="0"/>
        <w:spacing w:line="360" w:lineRule="auto"/>
        <w:rPr>
          <w:rFonts w:ascii="宋体" w:eastAsia="宋体" w:cs="宋体"/>
          <w:kern w:val="0"/>
          <w:sz w:val="24"/>
        </w:rPr>
      </w:pPr>
      <w:r w:rsidRPr="00660A7E">
        <w:rPr>
          <w:rFonts w:ascii="宋体" w:eastAsia="宋体" w:cs="宋体" w:hint="eastAsia"/>
          <w:kern w:val="0"/>
          <w:sz w:val="24"/>
        </w:rPr>
        <w:lastRenderedPageBreak/>
        <w:t>二、国家税务总局关于发布《企业资产损失所得税税前扣除管理办法》的公告</w:t>
      </w:r>
      <w:r w:rsidR="002D4F27" w:rsidRPr="00660A7E">
        <w:rPr>
          <w:rFonts w:ascii="宋体" w:eastAsia="宋体" w:cs="宋体" w:hint="eastAsia"/>
          <w:kern w:val="0"/>
          <w:sz w:val="24"/>
        </w:rPr>
        <w:t>（</w:t>
      </w:r>
      <w:r w:rsidRPr="00660A7E">
        <w:rPr>
          <w:rFonts w:ascii="宋体" w:eastAsia="宋体" w:cs="宋体" w:hint="eastAsia"/>
          <w:kern w:val="0"/>
          <w:sz w:val="24"/>
        </w:rPr>
        <w:t>国家税务总局公告〔</w:t>
      </w:r>
      <w:r w:rsidRPr="00660A7E">
        <w:rPr>
          <w:rFonts w:ascii="宋体" w:eastAsia="宋体" w:cs="宋体"/>
          <w:kern w:val="0"/>
          <w:sz w:val="24"/>
        </w:rPr>
        <w:t>2011</w:t>
      </w:r>
      <w:r w:rsidRPr="00660A7E">
        <w:rPr>
          <w:rFonts w:ascii="宋体" w:eastAsia="宋体" w:cs="宋体" w:hint="eastAsia"/>
          <w:kern w:val="0"/>
          <w:sz w:val="24"/>
        </w:rPr>
        <w:t>〕</w:t>
      </w:r>
      <w:r w:rsidRPr="00660A7E">
        <w:rPr>
          <w:rFonts w:ascii="宋体" w:eastAsia="宋体" w:cs="宋体"/>
          <w:kern w:val="0"/>
          <w:sz w:val="24"/>
        </w:rPr>
        <w:t>25</w:t>
      </w:r>
      <w:r w:rsidRPr="00660A7E">
        <w:rPr>
          <w:rFonts w:ascii="宋体" w:eastAsia="宋体" w:cs="宋体" w:hint="eastAsia"/>
          <w:kern w:val="0"/>
          <w:sz w:val="24"/>
        </w:rPr>
        <w:t>号</w:t>
      </w:r>
      <w:r w:rsidR="002D4F27" w:rsidRPr="00660A7E">
        <w:rPr>
          <w:rFonts w:ascii="宋体" w:eastAsia="宋体" w:cs="宋体" w:hint="eastAsia"/>
          <w:kern w:val="0"/>
          <w:sz w:val="24"/>
        </w:rPr>
        <w:t>）</w:t>
      </w:r>
    </w:p>
    <w:p w:rsidR="0079675F" w:rsidRPr="00660A7E" w:rsidRDefault="0079675F" w:rsidP="004D6C0F">
      <w:pPr>
        <w:autoSpaceDE w:val="0"/>
        <w:autoSpaceDN w:val="0"/>
        <w:adjustRightInd w:val="0"/>
        <w:spacing w:line="360" w:lineRule="auto"/>
        <w:rPr>
          <w:rFonts w:ascii="宋体" w:eastAsia="宋体" w:cs="宋体"/>
          <w:kern w:val="0"/>
          <w:sz w:val="24"/>
        </w:rPr>
      </w:pPr>
      <w:r w:rsidRPr="00660A7E">
        <w:rPr>
          <w:rFonts w:ascii="宋体" w:eastAsia="宋体" w:cs="宋体" w:hint="eastAsia"/>
          <w:kern w:val="0"/>
          <w:sz w:val="24"/>
        </w:rPr>
        <w:t>三、国家税务总局关于商业零售企业存货损失税前扣除问题的公告</w:t>
      </w:r>
      <w:r w:rsidR="002D4F27" w:rsidRPr="00660A7E">
        <w:rPr>
          <w:rFonts w:ascii="宋体" w:eastAsia="宋体" w:cs="宋体" w:hint="eastAsia"/>
          <w:kern w:val="0"/>
          <w:sz w:val="24"/>
        </w:rPr>
        <w:t>（</w:t>
      </w:r>
      <w:r w:rsidRPr="00660A7E">
        <w:rPr>
          <w:rFonts w:ascii="宋体" w:eastAsia="宋体" w:cs="宋体" w:hint="eastAsia"/>
          <w:kern w:val="0"/>
          <w:sz w:val="24"/>
        </w:rPr>
        <w:t>国家税务总局公告</w:t>
      </w:r>
      <w:r w:rsidRPr="00660A7E">
        <w:rPr>
          <w:rFonts w:ascii="宋体" w:eastAsia="宋体" w:cs="宋体"/>
          <w:kern w:val="0"/>
          <w:sz w:val="24"/>
        </w:rPr>
        <w:t>2014</w:t>
      </w:r>
      <w:r w:rsidRPr="00660A7E">
        <w:rPr>
          <w:rFonts w:ascii="宋体" w:eastAsia="宋体" w:cs="宋体" w:hint="eastAsia"/>
          <w:kern w:val="0"/>
          <w:sz w:val="24"/>
        </w:rPr>
        <w:t>年第</w:t>
      </w:r>
      <w:r w:rsidRPr="00660A7E">
        <w:rPr>
          <w:rFonts w:ascii="宋体" w:eastAsia="宋体" w:cs="宋体"/>
          <w:kern w:val="0"/>
          <w:sz w:val="24"/>
        </w:rPr>
        <w:t>3</w:t>
      </w:r>
      <w:r w:rsidRPr="00660A7E">
        <w:rPr>
          <w:rFonts w:ascii="宋体" w:eastAsia="宋体" w:cs="宋体" w:hint="eastAsia"/>
          <w:kern w:val="0"/>
          <w:sz w:val="24"/>
        </w:rPr>
        <w:t>号</w:t>
      </w:r>
      <w:r w:rsidR="002D4F27" w:rsidRPr="00660A7E">
        <w:rPr>
          <w:rFonts w:ascii="宋体" w:eastAsia="宋体" w:cs="宋体" w:hint="eastAsia"/>
          <w:kern w:val="0"/>
          <w:sz w:val="24"/>
        </w:rPr>
        <w:t>）</w:t>
      </w:r>
    </w:p>
    <w:p w:rsidR="0079675F" w:rsidRPr="00660A7E" w:rsidRDefault="0079675F" w:rsidP="004D6C0F">
      <w:pPr>
        <w:autoSpaceDE w:val="0"/>
        <w:autoSpaceDN w:val="0"/>
        <w:adjustRightInd w:val="0"/>
        <w:spacing w:line="360" w:lineRule="auto"/>
        <w:rPr>
          <w:rFonts w:ascii="宋体" w:eastAsia="宋体" w:cs="宋体"/>
          <w:kern w:val="0"/>
          <w:sz w:val="24"/>
        </w:rPr>
      </w:pPr>
      <w:r w:rsidRPr="00660A7E">
        <w:rPr>
          <w:rFonts w:ascii="宋体" w:eastAsia="宋体" w:cs="宋体" w:hint="eastAsia"/>
          <w:kern w:val="0"/>
          <w:sz w:val="24"/>
        </w:rPr>
        <w:t>四、国家税务总局关于企业因国务院决定事项形成的资产损失税前扣除问题的公告</w:t>
      </w:r>
      <w:r w:rsidR="002D4F27" w:rsidRPr="00660A7E">
        <w:rPr>
          <w:rFonts w:ascii="宋体" w:eastAsia="宋体" w:cs="宋体" w:hint="eastAsia"/>
          <w:kern w:val="0"/>
          <w:sz w:val="24"/>
        </w:rPr>
        <w:t>（</w:t>
      </w:r>
      <w:r w:rsidRPr="00660A7E">
        <w:rPr>
          <w:rFonts w:ascii="宋体" w:eastAsia="宋体" w:cs="宋体" w:hint="eastAsia"/>
          <w:kern w:val="0"/>
          <w:sz w:val="24"/>
        </w:rPr>
        <w:t>国家税务总局公告</w:t>
      </w:r>
      <w:r w:rsidRPr="00660A7E">
        <w:rPr>
          <w:rFonts w:ascii="宋体" w:eastAsia="宋体" w:cs="宋体"/>
          <w:kern w:val="0"/>
          <w:sz w:val="24"/>
        </w:rPr>
        <w:t>2014</w:t>
      </w:r>
      <w:r w:rsidRPr="00660A7E">
        <w:rPr>
          <w:rFonts w:ascii="宋体" w:eastAsia="宋体" w:cs="宋体" w:hint="eastAsia"/>
          <w:kern w:val="0"/>
          <w:sz w:val="24"/>
        </w:rPr>
        <w:t>年第</w:t>
      </w:r>
      <w:r w:rsidRPr="00660A7E">
        <w:rPr>
          <w:rFonts w:ascii="宋体" w:eastAsia="宋体" w:cs="宋体"/>
          <w:kern w:val="0"/>
          <w:sz w:val="24"/>
        </w:rPr>
        <w:t>18</w:t>
      </w:r>
      <w:r w:rsidRPr="00660A7E">
        <w:rPr>
          <w:rFonts w:ascii="宋体" w:eastAsia="宋体" w:cs="宋体" w:hint="eastAsia"/>
          <w:kern w:val="0"/>
          <w:sz w:val="24"/>
        </w:rPr>
        <w:t>号</w:t>
      </w:r>
      <w:r w:rsidR="002D4F27" w:rsidRPr="00660A7E">
        <w:rPr>
          <w:rFonts w:ascii="宋体" w:eastAsia="宋体" w:cs="宋体" w:hint="eastAsia"/>
          <w:kern w:val="0"/>
          <w:sz w:val="24"/>
        </w:rPr>
        <w:t>）</w:t>
      </w:r>
    </w:p>
    <w:p w:rsidR="0079675F" w:rsidRPr="00660A7E" w:rsidRDefault="0079675F" w:rsidP="004D6C0F">
      <w:pPr>
        <w:autoSpaceDE w:val="0"/>
        <w:autoSpaceDN w:val="0"/>
        <w:adjustRightInd w:val="0"/>
        <w:spacing w:line="360" w:lineRule="auto"/>
        <w:rPr>
          <w:rFonts w:ascii="宋体" w:eastAsia="宋体" w:cs="宋体"/>
          <w:b/>
          <w:kern w:val="0"/>
          <w:sz w:val="24"/>
        </w:rPr>
      </w:pPr>
      <w:r w:rsidRPr="00660A7E">
        <w:rPr>
          <w:rFonts w:ascii="宋体" w:eastAsia="宋体" w:cs="宋体" w:hint="eastAsia"/>
          <w:b/>
          <w:kern w:val="0"/>
          <w:sz w:val="24"/>
        </w:rPr>
        <w:t>五、关于企业所得税资产损失资料留存备查有关事项的公告</w:t>
      </w:r>
      <w:r w:rsidR="002D4F27" w:rsidRPr="00660A7E">
        <w:rPr>
          <w:rFonts w:ascii="宋体" w:eastAsia="宋体" w:cs="宋体" w:hint="eastAsia"/>
          <w:b/>
          <w:kern w:val="0"/>
          <w:sz w:val="24"/>
        </w:rPr>
        <w:t>（</w:t>
      </w:r>
      <w:r w:rsidRPr="00660A7E">
        <w:rPr>
          <w:rFonts w:ascii="宋体" w:eastAsia="宋体" w:cs="宋体" w:hint="eastAsia"/>
          <w:b/>
          <w:kern w:val="0"/>
          <w:sz w:val="24"/>
        </w:rPr>
        <w:t>国家税务总局公告</w:t>
      </w:r>
      <w:r w:rsidRPr="00660A7E">
        <w:rPr>
          <w:rFonts w:ascii="宋体" w:eastAsia="宋体" w:cs="宋体"/>
          <w:b/>
          <w:kern w:val="0"/>
          <w:sz w:val="24"/>
        </w:rPr>
        <w:t>2018</w:t>
      </w:r>
      <w:r w:rsidRPr="00660A7E">
        <w:rPr>
          <w:rFonts w:ascii="宋体" w:eastAsia="宋体" w:cs="宋体" w:hint="eastAsia"/>
          <w:b/>
          <w:kern w:val="0"/>
          <w:sz w:val="24"/>
        </w:rPr>
        <w:t>年第</w:t>
      </w:r>
      <w:r w:rsidRPr="00660A7E">
        <w:rPr>
          <w:rFonts w:ascii="宋体" w:eastAsia="宋体" w:cs="宋体"/>
          <w:b/>
          <w:kern w:val="0"/>
          <w:sz w:val="24"/>
        </w:rPr>
        <w:t>15</w:t>
      </w:r>
      <w:r w:rsidRPr="00660A7E">
        <w:rPr>
          <w:rFonts w:ascii="宋体" w:eastAsia="宋体" w:cs="宋体" w:hint="eastAsia"/>
          <w:b/>
          <w:kern w:val="0"/>
          <w:sz w:val="24"/>
        </w:rPr>
        <w:t>号</w:t>
      </w:r>
      <w:r w:rsidR="002D4F27" w:rsidRPr="00660A7E">
        <w:rPr>
          <w:rFonts w:ascii="宋体" w:eastAsia="宋体" w:cs="宋体" w:hint="eastAsia"/>
          <w:b/>
          <w:kern w:val="0"/>
          <w:sz w:val="24"/>
        </w:rPr>
        <w:t>）</w:t>
      </w:r>
    </w:p>
    <w:p w:rsidR="0079675F" w:rsidRPr="00660A7E" w:rsidRDefault="0079675F" w:rsidP="004D6C0F">
      <w:pPr>
        <w:autoSpaceDE w:val="0"/>
        <w:autoSpaceDN w:val="0"/>
        <w:adjustRightInd w:val="0"/>
        <w:spacing w:line="360" w:lineRule="auto"/>
        <w:rPr>
          <w:rFonts w:ascii="黑体" w:eastAsia="黑体" w:cs="黑体"/>
          <w:kern w:val="0"/>
          <w:sz w:val="28"/>
        </w:rPr>
      </w:pPr>
      <w:r w:rsidRPr="00660A7E">
        <w:rPr>
          <w:rFonts w:ascii="黑体" w:eastAsia="黑体" w:cs="黑体" w:hint="eastAsia"/>
          <w:kern w:val="0"/>
          <w:sz w:val="28"/>
        </w:rPr>
        <w:t>第</w:t>
      </w:r>
      <w:r w:rsidR="00E30C9A" w:rsidRPr="00660A7E">
        <w:rPr>
          <w:rFonts w:ascii="黑体" w:eastAsia="黑体" w:cs="黑体" w:hint="eastAsia"/>
          <w:kern w:val="0"/>
          <w:sz w:val="28"/>
        </w:rPr>
        <w:t>六</w:t>
      </w:r>
      <w:r w:rsidRPr="00660A7E">
        <w:rPr>
          <w:rFonts w:ascii="黑体" w:eastAsia="黑体" w:cs="黑体" w:hint="eastAsia"/>
          <w:kern w:val="0"/>
          <w:sz w:val="28"/>
        </w:rPr>
        <w:t>部</w:t>
      </w:r>
      <w:proofErr w:type="gramStart"/>
      <w:r w:rsidRPr="00660A7E">
        <w:rPr>
          <w:rFonts w:ascii="黑体" w:eastAsia="黑体" w:cs="黑体" w:hint="eastAsia"/>
          <w:kern w:val="0"/>
          <w:sz w:val="28"/>
        </w:rPr>
        <w:t>分创业</w:t>
      </w:r>
      <w:proofErr w:type="gramEnd"/>
      <w:r w:rsidRPr="00660A7E">
        <w:rPr>
          <w:rFonts w:ascii="黑体" w:eastAsia="黑体" w:cs="黑体" w:hint="eastAsia"/>
          <w:kern w:val="0"/>
          <w:sz w:val="28"/>
        </w:rPr>
        <w:t>投资企业政策</w:t>
      </w:r>
    </w:p>
    <w:p w:rsidR="0079675F" w:rsidRPr="00660A7E" w:rsidRDefault="0079675F" w:rsidP="004D6C0F">
      <w:pPr>
        <w:autoSpaceDE w:val="0"/>
        <w:autoSpaceDN w:val="0"/>
        <w:adjustRightInd w:val="0"/>
        <w:spacing w:line="360" w:lineRule="auto"/>
        <w:rPr>
          <w:rFonts w:ascii="宋体" w:eastAsia="宋体" w:cs="宋体"/>
          <w:kern w:val="0"/>
          <w:sz w:val="24"/>
        </w:rPr>
      </w:pPr>
      <w:r w:rsidRPr="00660A7E">
        <w:rPr>
          <w:rFonts w:ascii="宋体" w:eastAsia="宋体" w:cs="宋体" w:hint="eastAsia"/>
          <w:kern w:val="0"/>
          <w:sz w:val="24"/>
        </w:rPr>
        <w:t>一、关于创业投资企业和天使投资个人有关税收政策的通知</w:t>
      </w:r>
      <w:r w:rsidR="002D4F27" w:rsidRPr="00660A7E">
        <w:rPr>
          <w:rFonts w:ascii="宋体" w:eastAsia="宋体" w:cs="宋体" w:hint="eastAsia"/>
          <w:kern w:val="0"/>
          <w:sz w:val="24"/>
        </w:rPr>
        <w:t>（</w:t>
      </w:r>
      <w:r w:rsidRPr="00660A7E">
        <w:rPr>
          <w:rFonts w:ascii="宋体" w:eastAsia="宋体" w:cs="宋体" w:hint="eastAsia"/>
          <w:kern w:val="0"/>
          <w:sz w:val="24"/>
        </w:rPr>
        <w:t>财税〔</w:t>
      </w:r>
      <w:r w:rsidRPr="00660A7E">
        <w:rPr>
          <w:rFonts w:ascii="宋体" w:eastAsia="宋体" w:cs="宋体"/>
          <w:kern w:val="0"/>
          <w:sz w:val="24"/>
        </w:rPr>
        <w:t>2018</w:t>
      </w:r>
      <w:r w:rsidRPr="00660A7E">
        <w:rPr>
          <w:rFonts w:ascii="宋体" w:eastAsia="宋体" w:cs="宋体" w:hint="eastAsia"/>
          <w:kern w:val="0"/>
          <w:sz w:val="24"/>
        </w:rPr>
        <w:t>〕</w:t>
      </w:r>
      <w:r w:rsidRPr="00660A7E">
        <w:rPr>
          <w:rFonts w:ascii="宋体" w:eastAsia="宋体" w:cs="宋体"/>
          <w:kern w:val="0"/>
          <w:sz w:val="24"/>
        </w:rPr>
        <w:t>55</w:t>
      </w:r>
      <w:r w:rsidRPr="00660A7E">
        <w:rPr>
          <w:rFonts w:ascii="宋体" w:eastAsia="宋体" w:cs="宋体" w:hint="eastAsia"/>
          <w:kern w:val="0"/>
          <w:sz w:val="24"/>
        </w:rPr>
        <w:t>号</w:t>
      </w:r>
      <w:r w:rsidR="002D4F27" w:rsidRPr="00660A7E">
        <w:rPr>
          <w:rFonts w:ascii="宋体" w:eastAsia="宋体" w:cs="宋体" w:hint="eastAsia"/>
          <w:kern w:val="0"/>
          <w:sz w:val="24"/>
        </w:rPr>
        <w:t>）</w:t>
      </w:r>
    </w:p>
    <w:p w:rsidR="0079675F" w:rsidRPr="00660A7E" w:rsidRDefault="0079675F" w:rsidP="004D6C0F">
      <w:pPr>
        <w:autoSpaceDE w:val="0"/>
        <w:autoSpaceDN w:val="0"/>
        <w:adjustRightInd w:val="0"/>
        <w:spacing w:line="360" w:lineRule="auto"/>
        <w:rPr>
          <w:rFonts w:ascii="宋体" w:eastAsia="宋体" w:cs="宋体"/>
          <w:kern w:val="0"/>
          <w:sz w:val="24"/>
        </w:rPr>
      </w:pPr>
      <w:r w:rsidRPr="00660A7E">
        <w:rPr>
          <w:rFonts w:ascii="宋体" w:eastAsia="宋体" w:cs="宋体" w:hint="eastAsia"/>
          <w:kern w:val="0"/>
          <w:sz w:val="24"/>
        </w:rPr>
        <w:t>二、国家税务总局关于创业投资企业和天使投资个人税收政策有关问题的公告</w:t>
      </w:r>
      <w:r w:rsidR="002D4F27" w:rsidRPr="00660A7E">
        <w:rPr>
          <w:rFonts w:ascii="宋体" w:eastAsia="宋体" w:cs="宋体" w:hint="eastAsia"/>
          <w:kern w:val="0"/>
          <w:sz w:val="24"/>
        </w:rPr>
        <w:t>（</w:t>
      </w:r>
      <w:r w:rsidRPr="00660A7E">
        <w:rPr>
          <w:rFonts w:ascii="宋体" w:eastAsia="宋体" w:cs="宋体" w:hint="eastAsia"/>
          <w:kern w:val="0"/>
          <w:sz w:val="24"/>
        </w:rPr>
        <w:t>国家税务总局公告</w:t>
      </w:r>
      <w:r w:rsidRPr="00660A7E">
        <w:rPr>
          <w:rFonts w:ascii="宋体" w:eastAsia="宋体" w:cs="宋体"/>
          <w:kern w:val="0"/>
          <w:sz w:val="24"/>
        </w:rPr>
        <w:t>2018</w:t>
      </w:r>
      <w:r w:rsidRPr="00660A7E">
        <w:rPr>
          <w:rFonts w:ascii="宋体" w:eastAsia="宋体" w:cs="宋体" w:hint="eastAsia"/>
          <w:kern w:val="0"/>
          <w:sz w:val="24"/>
        </w:rPr>
        <w:t>年第</w:t>
      </w:r>
      <w:r w:rsidRPr="00660A7E">
        <w:rPr>
          <w:rFonts w:ascii="宋体" w:eastAsia="宋体" w:cs="宋体"/>
          <w:kern w:val="0"/>
          <w:sz w:val="24"/>
        </w:rPr>
        <w:t>43</w:t>
      </w:r>
      <w:r w:rsidRPr="00660A7E">
        <w:rPr>
          <w:rFonts w:ascii="宋体" w:eastAsia="宋体" w:cs="宋体" w:hint="eastAsia"/>
          <w:kern w:val="0"/>
          <w:sz w:val="24"/>
        </w:rPr>
        <w:t>号</w:t>
      </w:r>
      <w:r w:rsidR="002D4F27" w:rsidRPr="00660A7E">
        <w:rPr>
          <w:rFonts w:ascii="宋体" w:eastAsia="宋体" w:cs="宋体" w:hint="eastAsia"/>
          <w:kern w:val="0"/>
          <w:sz w:val="24"/>
        </w:rPr>
        <w:t>）</w:t>
      </w:r>
    </w:p>
    <w:p w:rsidR="00E30C9A" w:rsidRPr="00660A7E" w:rsidRDefault="00E30C9A" w:rsidP="004D6C0F">
      <w:pPr>
        <w:autoSpaceDE w:val="0"/>
        <w:autoSpaceDN w:val="0"/>
        <w:adjustRightInd w:val="0"/>
        <w:spacing w:line="360" w:lineRule="auto"/>
        <w:rPr>
          <w:rFonts w:ascii="黑体" w:eastAsia="黑体" w:cs="黑体"/>
          <w:kern w:val="0"/>
          <w:sz w:val="24"/>
        </w:rPr>
      </w:pPr>
      <w:r w:rsidRPr="00660A7E">
        <w:rPr>
          <w:rFonts w:ascii="黑体" w:eastAsia="黑体" w:cs="黑体" w:hint="eastAsia"/>
          <w:kern w:val="0"/>
          <w:sz w:val="28"/>
        </w:rPr>
        <w:t>第七部分软件和集成电路产业企业优惠政策</w:t>
      </w:r>
    </w:p>
    <w:p w:rsidR="00E30C9A" w:rsidRPr="00660A7E" w:rsidRDefault="00E30C9A" w:rsidP="004D6C0F">
      <w:pPr>
        <w:autoSpaceDE w:val="0"/>
        <w:autoSpaceDN w:val="0"/>
        <w:adjustRightInd w:val="0"/>
        <w:spacing w:line="360" w:lineRule="auto"/>
        <w:rPr>
          <w:rFonts w:ascii="宋体" w:eastAsia="宋体" w:cs="宋体"/>
          <w:kern w:val="0"/>
          <w:sz w:val="24"/>
        </w:rPr>
      </w:pPr>
      <w:r w:rsidRPr="00660A7E">
        <w:rPr>
          <w:rFonts w:ascii="宋体" w:eastAsia="宋体" w:cs="宋体" w:hint="eastAsia"/>
          <w:kern w:val="0"/>
          <w:sz w:val="24"/>
        </w:rPr>
        <w:t>一、财政部国家税务总局发展改革</w:t>
      </w:r>
      <w:proofErr w:type="gramStart"/>
      <w:r w:rsidRPr="00660A7E">
        <w:rPr>
          <w:rFonts w:ascii="宋体" w:eastAsia="宋体" w:cs="宋体" w:hint="eastAsia"/>
          <w:kern w:val="0"/>
          <w:sz w:val="24"/>
        </w:rPr>
        <w:t>委工业</w:t>
      </w:r>
      <w:proofErr w:type="gramEnd"/>
      <w:r w:rsidRPr="00660A7E">
        <w:rPr>
          <w:rFonts w:ascii="宋体" w:eastAsia="宋体" w:cs="宋体" w:hint="eastAsia"/>
          <w:kern w:val="0"/>
          <w:sz w:val="24"/>
        </w:rPr>
        <w:t>和信息化部关于软件和集成电路产业企业所得税优惠政策有关问题的通知（财税〔</w:t>
      </w:r>
      <w:r w:rsidRPr="00660A7E">
        <w:rPr>
          <w:rFonts w:ascii="宋体" w:eastAsia="宋体" w:cs="宋体"/>
          <w:kern w:val="0"/>
          <w:sz w:val="24"/>
        </w:rPr>
        <w:t>2016</w:t>
      </w:r>
      <w:r w:rsidRPr="00660A7E">
        <w:rPr>
          <w:rFonts w:ascii="宋体" w:eastAsia="宋体" w:cs="宋体" w:hint="eastAsia"/>
          <w:kern w:val="0"/>
          <w:sz w:val="24"/>
        </w:rPr>
        <w:t>〕</w:t>
      </w:r>
      <w:r w:rsidRPr="00660A7E">
        <w:rPr>
          <w:rFonts w:ascii="宋体" w:eastAsia="宋体" w:cs="宋体"/>
          <w:kern w:val="0"/>
          <w:sz w:val="24"/>
        </w:rPr>
        <w:t>49</w:t>
      </w:r>
      <w:r w:rsidRPr="00660A7E">
        <w:rPr>
          <w:rFonts w:ascii="宋体" w:eastAsia="宋体" w:cs="宋体" w:hint="eastAsia"/>
          <w:kern w:val="0"/>
          <w:sz w:val="24"/>
        </w:rPr>
        <w:t>号）</w:t>
      </w:r>
    </w:p>
    <w:p w:rsidR="00E30C9A" w:rsidRPr="00660A7E" w:rsidRDefault="00E30C9A" w:rsidP="004D6C0F">
      <w:pPr>
        <w:autoSpaceDE w:val="0"/>
        <w:autoSpaceDN w:val="0"/>
        <w:adjustRightInd w:val="0"/>
        <w:spacing w:line="360" w:lineRule="auto"/>
        <w:rPr>
          <w:rFonts w:ascii="宋体" w:eastAsia="宋体" w:cs="宋体"/>
          <w:b/>
          <w:kern w:val="0"/>
          <w:sz w:val="24"/>
        </w:rPr>
      </w:pPr>
      <w:r w:rsidRPr="00660A7E">
        <w:rPr>
          <w:rFonts w:ascii="宋体" w:eastAsia="宋体" w:cs="宋体" w:hint="eastAsia"/>
          <w:b/>
          <w:kern w:val="0"/>
          <w:sz w:val="24"/>
        </w:rPr>
        <w:t>二、财政部税务总局国家发展改革</w:t>
      </w:r>
      <w:proofErr w:type="gramStart"/>
      <w:r w:rsidRPr="00660A7E">
        <w:rPr>
          <w:rFonts w:ascii="宋体" w:eastAsia="宋体" w:cs="宋体" w:hint="eastAsia"/>
          <w:b/>
          <w:kern w:val="0"/>
          <w:sz w:val="24"/>
        </w:rPr>
        <w:t>委工业</w:t>
      </w:r>
      <w:proofErr w:type="gramEnd"/>
      <w:r w:rsidRPr="00660A7E">
        <w:rPr>
          <w:rFonts w:ascii="宋体" w:eastAsia="宋体" w:cs="宋体" w:hint="eastAsia"/>
          <w:b/>
          <w:kern w:val="0"/>
          <w:sz w:val="24"/>
        </w:rPr>
        <w:t>和信息化部关于集成电路生产企业有关企业</w:t>
      </w:r>
    </w:p>
    <w:p w:rsidR="00E30C9A" w:rsidRPr="00660A7E" w:rsidRDefault="00E30C9A" w:rsidP="004D6C0F">
      <w:pPr>
        <w:autoSpaceDE w:val="0"/>
        <w:autoSpaceDN w:val="0"/>
        <w:adjustRightInd w:val="0"/>
        <w:spacing w:line="360" w:lineRule="auto"/>
        <w:rPr>
          <w:rFonts w:ascii="宋体" w:eastAsia="宋体" w:cs="宋体"/>
          <w:b/>
          <w:kern w:val="0"/>
          <w:sz w:val="24"/>
        </w:rPr>
      </w:pPr>
      <w:r w:rsidRPr="00660A7E">
        <w:rPr>
          <w:rFonts w:ascii="宋体" w:eastAsia="宋体" w:cs="宋体" w:hint="eastAsia"/>
          <w:b/>
          <w:kern w:val="0"/>
          <w:sz w:val="24"/>
        </w:rPr>
        <w:t>所得税政策问题的通知（财税〔</w:t>
      </w:r>
      <w:r w:rsidRPr="00660A7E">
        <w:rPr>
          <w:rFonts w:ascii="宋体" w:eastAsia="宋体" w:cs="宋体"/>
          <w:b/>
          <w:kern w:val="0"/>
          <w:sz w:val="24"/>
        </w:rPr>
        <w:t>2018</w:t>
      </w:r>
      <w:r w:rsidRPr="00660A7E">
        <w:rPr>
          <w:rFonts w:ascii="宋体" w:eastAsia="宋体" w:cs="宋体" w:hint="eastAsia"/>
          <w:b/>
          <w:kern w:val="0"/>
          <w:sz w:val="24"/>
        </w:rPr>
        <w:t>〕</w:t>
      </w:r>
      <w:r w:rsidRPr="00660A7E">
        <w:rPr>
          <w:rFonts w:ascii="宋体" w:eastAsia="宋体" w:cs="宋体"/>
          <w:b/>
          <w:kern w:val="0"/>
          <w:sz w:val="24"/>
        </w:rPr>
        <w:t>27</w:t>
      </w:r>
      <w:r w:rsidRPr="00660A7E">
        <w:rPr>
          <w:rFonts w:ascii="宋体" w:eastAsia="宋体" w:cs="宋体" w:hint="eastAsia"/>
          <w:b/>
          <w:kern w:val="0"/>
          <w:sz w:val="24"/>
        </w:rPr>
        <w:t>号）</w:t>
      </w:r>
    </w:p>
    <w:p w:rsidR="0079675F" w:rsidRPr="00660A7E" w:rsidRDefault="0079675F" w:rsidP="004D6C0F">
      <w:pPr>
        <w:autoSpaceDE w:val="0"/>
        <w:autoSpaceDN w:val="0"/>
        <w:adjustRightInd w:val="0"/>
        <w:spacing w:line="360" w:lineRule="auto"/>
        <w:rPr>
          <w:rFonts w:ascii="黑体" w:eastAsia="黑体" w:cs="黑体"/>
          <w:kern w:val="0"/>
          <w:sz w:val="28"/>
        </w:rPr>
      </w:pPr>
      <w:r w:rsidRPr="00660A7E">
        <w:rPr>
          <w:rFonts w:ascii="黑体" w:eastAsia="黑体" w:cs="黑体" w:hint="eastAsia"/>
          <w:kern w:val="0"/>
          <w:sz w:val="28"/>
        </w:rPr>
        <w:t>第八部分非营利组织政策</w:t>
      </w:r>
    </w:p>
    <w:p w:rsidR="0079675F" w:rsidRPr="00660A7E" w:rsidRDefault="0079675F" w:rsidP="004D6C0F">
      <w:pPr>
        <w:autoSpaceDE w:val="0"/>
        <w:autoSpaceDN w:val="0"/>
        <w:adjustRightInd w:val="0"/>
        <w:spacing w:line="360" w:lineRule="auto"/>
        <w:rPr>
          <w:rFonts w:ascii="宋体" w:eastAsia="宋体" w:cs="宋体"/>
          <w:b/>
          <w:kern w:val="0"/>
          <w:sz w:val="24"/>
        </w:rPr>
      </w:pPr>
      <w:r w:rsidRPr="00660A7E">
        <w:rPr>
          <w:rFonts w:ascii="宋体" w:eastAsia="宋体" w:cs="宋体" w:hint="eastAsia"/>
          <w:b/>
          <w:kern w:val="0"/>
          <w:sz w:val="24"/>
        </w:rPr>
        <w:t>一、财政部税务总局关于非营利组织免税资格认定管理有关问题的通知</w:t>
      </w:r>
      <w:r w:rsidR="002D4F27" w:rsidRPr="00660A7E">
        <w:rPr>
          <w:rFonts w:ascii="宋体" w:eastAsia="宋体" w:cs="宋体" w:hint="eastAsia"/>
          <w:b/>
          <w:kern w:val="0"/>
          <w:sz w:val="24"/>
        </w:rPr>
        <w:t>（</w:t>
      </w:r>
      <w:r w:rsidRPr="00660A7E">
        <w:rPr>
          <w:rFonts w:ascii="宋体" w:eastAsia="宋体" w:cs="宋体" w:hint="eastAsia"/>
          <w:b/>
          <w:kern w:val="0"/>
          <w:sz w:val="24"/>
        </w:rPr>
        <w:t>财税〔</w:t>
      </w:r>
      <w:r w:rsidRPr="00660A7E">
        <w:rPr>
          <w:rFonts w:ascii="宋体" w:eastAsia="宋体" w:cs="宋体"/>
          <w:b/>
          <w:kern w:val="0"/>
          <w:sz w:val="24"/>
        </w:rPr>
        <w:t>2018</w:t>
      </w:r>
      <w:r w:rsidRPr="00660A7E">
        <w:rPr>
          <w:rFonts w:ascii="宋体" w:eastAsia="宋体" w:cs="宋体" w:hint="eastAsia"/>
          <w:b/>
          <w:kern w:val="0"/>
          <w:sz w:val="24"/>
        </w:rPr>
        <w:t>〕</w:t>
      </w:r>
      <w:r w:rsidRPr="00660A7E">
        <w:rPr>
          <w:rFonts w:ascii="宋体" w:eastAsia="宋体" w:cs="宋体"/>
          <w:b/>
          <w:kern w:val="0"/>
          <w:sz w:val="24"/>
        </w:rPr>
        <w:t>13</w:t>
      </w:r>
      <w:r w:rsidRPr="00660A7E">
        <w:rPr>
          <w:rFonts w:ascii="宋体" w:eastAsia="宋体" w:cs="宋体" w:hint="eastAsia"/>
          <w:b/>
          <w:kern w:val="0"/>
          <w:sz w:val="24"/>
        </w:rPr>
        <w:t>号</w:t>
      </w:r>
      <w:r w:rsidR="002D4F27" w:rsidRPr="00660A7E">
        <w:rPr>
          <w:rFonts w:ascii="宋体" w:eastAsia="宋体" w:cs="宋体" w:hint="eastAsia"/>
          <w:b/>
          <w:kern w:val="0"/>
          <w:sz w:val="24"/>
        </w:rPr>
        <w:t>）</w:t>
      </w:r>
    </w:p>
    <w:p w:rsidR="0079675F" w:rsidRPr="00660A7E" w:rsidRDefault="0079675F" w:rsidP="004D6C0F">
      <w:pPr>
        <w:autoSpaceDE w:val="0"/>
        <w:autoSpaceDN w:val="0"/>
        <w:adjustRightInd w:val="0"/>
        <w:spacing w:line="360" w:lineRule="auto"/>
        <w:rPr>
          <w:rFonts w:ascii="宋体" w:eastAsia="宋体" w:cs="宋体"/>
          <w:kern w:val="0"/>
          <w:sz w:val="24"/>
        </w:rPr>
      </w:pPr>
      <w:r w:rsidRPr="00660A7E">
        <w:rPr>
          <w:rFonts w:ascii="宋体" w:eastAsia="宋体" w:cs="宋体" w:hint="eastAsia"/>
          <w:kern w:val="0"/>
          <w:sz w:val="24"/>
        </w:rPr>
        <w:t>二、财政部国家税务总局关于非营利组织企业所得税免税收入问题的通知</w:t>
      </w:r>
      <w:r w:rsidR="002D4F27" w:rsidRPr="00660A7E">
        <w:rPr>
          <w:rFonts w:ascii="宋体" w:eastAsia="宋体" w:cs="宋体" w:hint="eastAsia"/>
          <w:kern w:val="0"/>
          <w:sz w:val="24"/>
        </w:rPr>
        <w:t>（</w:t>
      </w:r>
      <w:r w:rsidRPr="00660A7E">
        <w:rPr>
          <w:rFonts w:ascii="宋体" w:eastAsia="宋体" w:cs="宋体" w:hint="eastAsia"/>
          <w:kern w:val="0"/>
          <w:sz w:val="24"/>
        </w:rPr>
        <w:t>财税〔</w:t>
      </w:r>
      <w:r w:rsidRPr="00660A7E">
        <w:rPr>
          <w:rFonts w:ascii="宋体" w:eastAsia="宋体" w:cs="宋体"/>
          <w:kern w:val="0"/>
          <w:sz w:val="24"/>
        </w:rPr>
        <w:t>2009</w:t>
      </w:r>
      <w:r w:rsidRPr="00660A7E">
        <w:rPr>
          <w:rFonts w:ascii="宋体" w:eastAsia="宋体" w:cs="宋体" w:hint="eastAsia"/>
          <w:kern w:val="0"/>
          <w:sz w:val="24"/>
        </w:rPr>
        <w:t>〕</w:t>
      </w:r>
      <w:r w:rsidRPr="00660A7E">
        <w:rPr>
          <w:rFonts w:ascii="宋体" w:eastAsia="宋体" w:cs="宋体"/>
          <w:kern w:val="0"/>
          <w:sz w:val="24"/>
        </w:rPr>
        <w:t>122</w:t>
      </w:r>
      <w:r w:rsidRPr="00660A7E">
        <w:rPr>
          <w:rFonts w:ascii="宋体" w:eastAsia="宋体" w:cs="宋体" w:hint="eastAsia"/>
          <w:kern w:val="0"/>
          <w:sz w:val="24"/>
        </w:rPr>
        <w:t>号</w:t>
      </w:r>
      <w:r w:rsidR="002D4F27" w:rsidRPr="00660A7E">
        <w:rPr>
          <w:rFonts w:ascii="宋体" w:eastAsia="宋体" w:cs="宋体"/>
          <w:kern w:val="0"/>
          <w:sz w:val="24"/>
        </w:rPr>
        <w:t>）</w:t>
      </w:r>
    </w:p>
    <w:p w:rsidR="0079675F" w:rsidRPr="00660A7E" w:rsidRDefault="0079675F" w:rsidP="004D6C0F">
      <w:pPr>
        <w:autoSpaceDE w:val="0"/>
        <w:autoSpaceDN w:val="0"/>
        <w:adjustRightInd w:val="0"/>
        <w:spacing w:line="360" w:lineRule="auto"/>
        <w:rPr>
          <w:rFonts w:ascii="宋体" w:eastAsia="宋体" w:cs="宋体"/>
          <w:kern w:val="0"/>
          <w:sz w:val="24"/>
        </w:rPr>
      </w:pPr>
      <w:r w:rsidRPr="00660A7E">
        <w:rPr>
          <w:rFonts w:ascii="宋体" w:eastAsia="宋体" w:cs="宋体" w:hint="eastAsia"/>
          <w:kern w:val="0"/>
          <w:sz w:val="24"/>
        </w:rPr>
        <w:t>三、财政部国家税务总局关于科技企业孵化器税收政策的通知</w:t>
      </w:r>
      <w:r w:rsidR="002D4F27" w:rsidRPr="00660A7E">
        <w:rPr>
          <w:rFonts w:ascii="宋体" w:eastAsia="宋体" w:cs="宋体" w:hint="eastAsia"/>
          <w:kern w:val="0"/>
          <w:sz w:val="24"/>
        </w:rPr>
        <w:t>(</w:t>
      </w:r>
      <w:r w:rsidRPr="00660A7E">
        <w:rPr>
          <w:rFonts w:ascii="宋体" w:eastAsia="宋体" w:cs="宋体" w:hint="eastAsia"/>
          <w:kern w:val="0"/>
          <w:sz w:val="24"/>
        </w:rPr>
        <w:t>财税〔</w:t>
      </w:r>
      <w:r w:rsidRPr="00660A7E">
        <w:rPr>
          <w:rFonts w:ascii="宋体" w:eastAsia="宋体" w:cs="宋体"/>
          <w:kern w:val="0"/>
          <w:sz w:val="24"/>
        </w:rPr>
        <w:t>2016</w:t>
      </w:r>
      <w:r w:rsidRPr="00660A7E">
        <w:rPr>
          <w:rFonts w:ascii="宋体" w:eastAsia="宋体" w:cs="宋体" w:hint="eastAsia"/>
          <w:kern w:val="0"/>
          <w:sz w:val="24"/>
        </w:rPr>
        <w:t>〕</w:t>
      </w:r>
      <w:r w:rsidRPr="00660A7E">
        <w:rPr>
          <w:rFonts w:ascii="宋体" w:eastAsia="宋体" w:cs="宋体"/>
          <w:kern w:val="0"/>
          <w:sz w:val="24"/>
        </w:rPr>
        <w:t>89</w:t>
      </w:r>
      <w:r w:rsidRPr="00660A7E">
        <w:rPr>
          <w:rFonts w:ascii="宋体" w:eastAsia="宋体" w:cs="宋体" w:hint="eastAsia"/>
          <w:kern w:val="0"/>
          <w:sz w:val="24"/>
        </w:rPr>
        <w:t>号</w:t>
      </w:r>
      <w:r w:rsidR="002D4F27" w:rsidRPr="00660A7E">
        <w:rPr>
          <w:rFonts w:ascii="宋体" w:eastAsia="宋体" w:cs="宋体" w:hint="eastAsia"/>
          <w:kern w:val="0"/>
          <w:sz w:val="24"/>
        </w:rPr>
        <w:t>)</w:t>
      </w:r>
    </w:p>
    <w:p w:rsidR="0079675F" w:rsidRPr="00660A7E" w:rsidRDefault="0079675F" w:rsidP="004D6C0F">
      <w:pPr>
        <w:autoSpaceDE w:val="0"/>
        <w:autoSpaceDN w:val="0"/>
        <w:adjustRightInd w:val="0"/>
        <w:spacing w:line="360" w:lineRule="auto"/>
        <w:rPr>
          <w:rFonts w:ascii="黑体" w:eastAsia="黑体" w:cs="黑体"/>
          <w:kern w:val="0"/>
          <w:sz w:val="28"/>
        </w:rPr>
      </w:pPr>
      <w:r w:rsidRPr="00660A7E">
        <w:rPr>
          <w:rFonts w:ascii="黑体" w:eastAsia="黑体" w:cs="黑体" w:hint="eastAsia"/>
          <w:kern w:val="0"/>
          <w:sz w:val="28"/>
        </w:rPr>
        <w:t>第九部分</w:t>
      </w:r>
      <w:r w:rsidRPr="00660A7E">
        <w:rPr>
          <w:rFonts w:ascii="黑体" w:eastAsia="黑体" w:cs="黑体"/>
          <w:kern w:val="0"/>
          <w:sz w:val="28"/>
        </w:rPr>
        <w:t xml:space="preserve"> 2018</w:t>
      </w:r>
      <w:r w:rsidRPr="00660A7E">
        <w:rPr>
          <w:rFonts w:ascii="黑体" w:eastAsia="黑体" w:cs="黑体" w:hint="eastAsia"/>
          <w:kern w:val="0"/>
          <w:sz w:val="28"/>
        </w:rPr>
        <w:t>年</w:t>
      </w:r>
      <w:r w:rsidR="00E30C9A" w:rsidRPr="00660A7E">
        <w:rPr>
          <w:rFonts w:ascii="黑体" w:eastAsia="黑体" w:cs="黑体" w:hint="eastAsia"/>
          <w:kern w:val="0"/>
          <w:sz w:val="28"/>
        </w:rPr>
        <w:t>发布的</w:t>
      </w:r>
      <w:r w:rsidR="00413D29" w:rsidRPr="00660A7E">
        <w:rPr>
          <w:rFonts w:ascii="黑体" w:eastAsia="黑体" w:cs="黑体" w:hint="eastAsia"/>
          <w:kern w:val="0"/>
          <w:sz w:val="28"/>
        </w:rPr>
        <w:t>其他</w:t>
      </w:r>
      <w:r w:rsidRPr="00660A7E">
        <w:rPr>
          <w:rFonts w:ascii="黑体" w:eastAsia="黑体" w:cs="黑体" w:hint="eastAsia"/>
          <w:kern w:val="0"/>
          <w:sz w:val="28"/>
        </w:rPr>
        <w:t>企业所得税政策</w:t>
      </w:r>
    </w:p>
    <w:p w:rsidR="0079675F" w:rsidRPr="00660A7E" w:rsidRDefault="0079675F" w:rsidP="004D6C0F">
      <w:pPr>
        <w:autoSpaceDE w:val="0"/>
        <w:autoSpaceDN w:val="0"/>
        <w:adjustRightInd w:val="0"/>
        <w:spacing w:line="360" w:lineRule="auto"/>
        <w:rPr>
          <w:rFonts w:ascii="宋体" w:eastAsia="宋体" w:cs="宋体"/>
          <w:b/>
          <w:kern w:val="0"/>
          <w:sz w:val="24"/>
        </w:rPr>
      </w:pPr>
      <w:r w:rsidRPr="00660A7E">
        <w:rPr>
          <w:rFonts w:ascii="宋体" w:eastAsia="宋体" w:cs="宋体" w:hint="eastAsia"/>
          <w:b/>
          <w:kern w:val="0"/>
          <w:sz w:val="24"/>
        </w:rPr>
        <w:t>一、关于发布修订后的《企业所得税优惠政策事项办理办法》的公告</w:t>
      </w:r>
      <w:r w:rsidR="002D4F27" w:rsidRPr="00660A7E">
        <w:rPr>
          <w:rFonts w:ascii="宋体" w:eastAsia="宋体" w:cs="宋体" w:hint="eastAsia"/>
          <w:b/>
          <w:kern w:val="0"/>
          <w:sz w:val="24"/>
        </w:rPr>
        <w:t>(</w:t>
      </w:r>
      <w:r w:rsidRPr="00660A7E">
        <w:rPr>
          <w:rFonts w:ascii="宋体" w:eastAsia="宋体" w:cs="宋体" w:hint="eastAsia"/>
          <w:b/>
          <w:kern w:val="0"/>
          <w:sz w:val="24"/>
        </w:rPr>
        <w:t>国家税务总局公告</w:t>
      </w:r>
      <w:r w:rsidRPr="00660A7E">
        <w:rPr>
          <w:rFonts w:ascii="宋体" w:eastAsia="宋体" w:cs="宋体"/>
          <w:b/>
          <w:kern w:val="0"/>
          <w:sz w:val="24"/>
        </w:rPr>
        <w:t>2018</w:t>
      </w:r>
      <w:r w:rsidRPr="00660A7E">
        <w:rPr>
          <w:rFonts w:ascii="宋体" w:eastAsia="宋体" w:cs="宋体" w:hint="eastAsia"/>
          <w:b/>
          <w:kern w:val="0"/>
          <w:sz w:val="24"/>
        </w:rPr>
        <w:t>年第</w:t>
      </w:r>
      <w:r w:rsidRPr="00660A7E">
        <w:rPr>
          <w:rFonts w:ascii="宋体" w:eastAsia="宋体" w:cs="宋体"/>
          <w:b/>
          <w:kern w:val="0"/>
          <w:sz w:val="24"/>
        </w:rPr>
        <w:t>23</w:t>
      </w:r>
      <w:r w:rsidRPr="00660A7E">
        <w:rPr>
          <w:rFonts w:ascii="宋体" w:eastAsia="宋体" w:cs="宋体" w:hint="eastAsia"/>
          <w:b/>
          <w:kern w:val="0"/>
          <w:sz w:val="24"/>
        </w:rPr>
        <w:t>号</w:t>
      </w:r>
      <w:r w:rsidR="002D4F27" w:rsidRPr="00660A7E">
        <w:rPr>
          <w:rFonts w:ascii="宋体" w:eastAsia="宋体" w:cs="宋体" w:hint="eastAsia"/>
          <w:b/>
          <w:kern w:val="0"/>
          <w:sz w:val="24"/>
        </w:rPr>
        <w:t>)</w:t>
      </w:r>
    </w:p>
    <w:p w:rsidR="0079675F" w:rsidRPr="00660A7E" w:rsidRDefault="0079675F" w:rsidP="004D6C0F">
      <w:pPr>
        <w:autoSpaceDE w:val="0"/>
        <w:autoSpaceDN w:val="0"/>
        <w:adjustRightInd w:val="0"/>
        <w:spacing w:line="360" w:lineRule="auto"/>
        <w:rPr>
          <w:rFonts w:ascii="宋体" w:eastAsia="宋体" w:cs="宋体"/>
          <w:b/>
          <w:kern w:val="0"/>
          <w:sz w:val="24"/>
        </w:rPr>
      </w:pPr>
      <w:r w:rsidRPr="00660A7E">
        <w:rPr>
          <w:rFonts w:ascii="宋体" w:eastAsia="宋体" w:cs="宋体" w:hint="eastAsia"/>
          <w:b/>
          <w:kern w:val="0"/>
          <w:sz w:val="24"/>
        </w:rPr>
        <w:t>二、关于发布《企业所得税税前扣除凭证管理办法》的公告</w:t>
      </w:r>
      <w:r w:rsidR="002D4F27" w:rsidRPr="00660A7E">
        <w:rPr>
          <w:rFonts w:ascii="宋体" w:eastAsia="宋体" w:cs="宋体" w:hint="eastAsia"/>
          <w:b/>
          <w:kern w:val="0"/>
          <w:sz w:val="24"/>
        </w:rPr>
        <w:t>(</w:t>
      </w:r>
      <w:r w:rsidRPr="00660A7E">
        <w:rPr>
          <w:rFonts w:ascii="宋体" w:eastAsia="宋体" w:cs="宋体" w:hint="eastAsia"/>
          <w:b/>
          <w:kern w:val="0"/>
          <w:sz w:val="24"/>
        </w:rPr>
        <w:t>国家税务总局公告</w:t>
      </w:r>
      <w:r w:rsidRPr="00660A7E">
        <w:rPr>
          <w:rFonts w:ascii="宋体" w:eastAsia="宋体" w:cs="宋体"/>
          <w:b/>
          <w:kern w:val="0"/>
          <w:sz w:val="24"/>
        </w:rPr>
        <w:t>2018</w:t>
      </w:r>
      <w:r w:rsidRPr="00660A7E">
        <w:rPr>
          <w:rFonts w:ascii="宋体" w:eastAsia="宋体" w:cs="宋体" w:hint="eastAsia"/>
          <w:b/>
          <w:kern w:val="0"/>
          <w:sz w:val="24"/>
        </w:rPr>
        <w:t>年第</w:t>
      </w:r>
      <w:r w:rsidRPr="00660A7E">
        <w:rPr>
          <w:rFonts w:ascii="宋体" w:eastAsia="宋体" w:cs="宋体"/>
          <w:b/>
          <w:kern w:val="0"/>
          <w:sz w:val="24"/>
        </w:rPr>
        <w:t>28</w:t>
      </w:r>
      <w:r w:rsidRPr="00660A7E">
        <w:rPr>
          <w:rFonts w:ascii="宋体" w:eastAsia="宋体" w:cs="宋体" w:hint="eastAsia"/>
          <w:b/>
          <w:kern w:val="0"/>
          <w:sz w:val="24"/>
        </w:rPr>
        <w:t>号</w:t>
      </w:r>
      <w:r w:rsidR="002D4F27" w:rsidRPr="00660A7E">
        <w:rPr>
          <w:rFonts w:ascii="宋体" w:eastAsia="宋体" w:cs="宋体" w:hint="eastAsia"/>
          <w:b/>
          <w:kern w:val="0"/>
          <w:sz w:val="24"/>
        </w:rPr>
        <w:t>)</w:t>
      </w:r>
    </w:p>
    <w:p w:rsidR="0079675F" w:rsidRPr="00660A7E" w:rsidRDefault="0079675F" w:rsidP="004D6C0F">
      <w:pPr>
        <w:autoSpaceDE w:val="0"/>
        <w:autoSpaceDN w:val="0"/>
        <w:adjustRightInd w:val="0"/>
        <w:spacing w:line="360" w:lineRule="auto"/>
        <w:rPr>
          <w:rFonts w:ascii="宋体" w:eastAsia="宋体" w:cs="宋体"/>
          <w:b/>
          <w:kern w:val="0"/>
          <w:sz w:val="24"/>
        </w:rPr>
      </w:pPr>
      <w:r w:rsidRPr="00660A7E">
        <w:rPr>
          <w:rFonts w:ascii="宋体" w:eastAsia="宋体" w:cs="宋体" w:hint="eastAsia"/>
          <w:b/>
          <w:kern w:val="0"/>
          <w:sz w:val="24"/>
        </w:rPr>
        <w:t>三、财政部税务总局关于公益性捐赠支出企业所得税税前结转扣除有关政策的通知</w:t>
      </w:r>
      <w:r w:rsidR="002D4F27" w:rsidRPr="00660A7E">
        <w:rPr>
          <w:rFonts w:ascii="宋体" w:eastAsia="宋体" w:cs="宋体" w:hint="eastAsia"/>
          <w:b/>
          <w:kern w:val="0"/>
          <w:sz w:val="24"/>
        </w:rPr>
        <w:t>(</w:t>
      </w:r>
      <w:r w:rsidRPr="00660A7E">
        <w:rPr>
          <w:rFonts w:ascii="宋体" w:eastAsia="宋体" w:cs="宋体" w:hint="eastAsia"/>
          <w:b/>
          <w:kern w:val="0"/>
          <w:sz w:val="24"/>
        </w:rPr>
        <w:t>财税〔</w:t>
      </w:r>
      <w:r w:rsidRPr="00660A7E">
        <w:rPr>
          <w:rFonts w:ascii="宋体" w:eastAsia="宋体" w:cs="宋体"/>
          <w:b/>
          <w:kern w:val="0"/>
          <w:sz w:val="24"/>
        </w:rPr>
        <w:t>2018</w:t>
      </w:r>
      <w:r w:rsidRPr="00660A7E">
        <w:rPr>
          <w:rFonts w:ascii="宋体" w:eastAsia="宋体" w:cs="宋体" w:hint="eastAsia"/>
          <w:b/>
          <w:kern w:val="0"/>
          <w:sz w:val="24"/>
        </w:rPr>
        <w:t>〕</w:t>
      </w:r>
      <w:r w:rsidRPr="00660A7E">
        <w:rPr>
          <w:rFonts w:ascii="宋体" w:eastAsia="宋体" w:cs="宋体"/>
          <w:b/>
          <w:kern w:val="0"/>
          <w:sz w:val="24"/>
        </w:rPr>
        <w:t>15</w:t>
      </w:r>
      <w:r w:rsidRPr="00660A7E">
        <w:rPr>
          <w:rFonts w:ascii="宋体" w:eastAsia="宋体" w:cs="宋体" w:hint="eastAsia"/>
          <w:b/>
          <w:kern w:val="0"/>
          <w:sz w:val="24"/>
        </w:rPr>
        <w:t>号</w:t>
      </w:r>
      <w:r w:rsidR="002D4F27" w:rsidRPr="00660A7E">
        <w:rPr>
          <w:rFonts w:ascii="宋体" w:eastAsia="宋体" w:cs="宋体" w:hint="eastAsia"/>
          <w:b/>
          <w:kern w:val="0"/>
          <w:sz w:val="24"/>
        </w:rPr>
        <w:t>)</w:t>
      </w:r>
    </w:p>
    <w:p w:rsidR="0079675F" w:rsidRPr="00660A7E" w:rsidRDefault="0079675F" w:rsidP="004D6C0F">
      <w:pPr>
        <w:autoSpaceDE w:val="0"/>
        <w:autoSpaceDN w:val="0"/>
        <w:adjustRightInd w:val="0"/>
        <w:spacing w:line="360" w:lineRule="auto"/>
        <w:rPr>
          <w:rFonts w:ascii="宋体" w:eastAsia="宋体" w:cs="宋体"/>
          <w:kern w:val="0"/>
          <w:sz w:val="24"/>
        </w:rPr>
      </w:pPr>
      <w:r w:rsidRPr="00660A7E">
        <w:rPr>
          <w:rFonts w:ascii="宋体" w:eastAsia="宋体" w:cs="宋体" w:hint="eastAsia"/>
          <w:kern w:val="0"/>
          <w:sz w:val="24"/>
        </w:rPr>
        <w:t>四、财政部税务总局民政部关于公益性捐赠税前扣除资格有关问题的补充通知</w:t>
      </w:r>
      <w:r w:rsidR="002D4F27" w:rsidRPr="00660A7E">
        <w:rPr>
          <w:rFonts w:ascii="宋体" w:eastAsia="宋体" w:cs="宋体" w:hint="eastAsia"/>
          <w:kern w:val="0"/>
          <w:sz w:val="24"/>
        </w:rPr>
        <w:t>(</w:t>
      </w:r>
      <w:r w:rsidRPr="00660A7E">
        <w:rPr>
          <w:rFonts w:ascii="宋体" w:eastAsia="宋体" w:cs="宋体" w:hint="eastAsia"/>
          <w:kern w:val="0"/>
          <w:sz w:val="24"/>
        </w:rPr>
        <w:t>财税〔</w:t>
      </w:r>
      <w:r w:rsidRPr="00660A7E">
        <w:rPr>
          <w:rFonts w:ascii="宋体" w:eastAsia="宋体" w:cs="宋体"/>
          <w:kern w:val="0"/>
          <w:sz w:val="24"/>
        </w:rPr>
        <w:t>2018</w:t>
      </w:r>
      <w:r w:rsidRPr="00660A7E">
        <w:rPr>
          <w:rFonts w:ascii="宋体" w:eastAsia="宋体" w:cs="宋体" w:hint="eastAsia"/>
          <w:kern w:val="0"/>
          <w:sz w:val="24"/>
        </w:rPr>
        <w:t>〕</w:t>
      </w:r>
      <w:r w:rsidRPr="00660A7E">
        <w:rPr>
          <w:rFonts w:ascii="宋体" w:eastAsia="宋体" w:cs="宋体"/>
          <w:kern w:val="0"/>
          <w:sz w:val="24"/>
        </w:rPr>
        <w:t>110</w:t>
      </w:r>
      <w:r w:rsidRPr="00660A7E">
        <w:rPr>
          <w:rFonts w:ascii="宋体" w:eastAsia="宋体" w:cs="宋体" w:hint="eastAsia"/>
          <w:kern w:val="0"/>
          <w:sz w:val="24"/>
        </w:rPr>
        <w:t>号</w:t>
      </w:r>
      <w:r w:rsidR="002D4F27" w:rsidRPr="00660A7E">
        <w:rPr>
          <w:rFonts w:ascii="宋体" w:eastAsia="宋体" w:cs="宋体" w:hint="eastAsia"/>
          <w:kern w:val="0"/>
          <w:sz w:val="24"/>
        </w:rPr>
        <w:t>)</w:t>
      </w:r>
    </w:p>
    <w:p w:rsidR="0079675F" w:rsidRPr="00660A7E" w:rsidRDefault="0079675F" w:rsidP="004D6C0F">
      <w:pPr>
        <w:autoSpaceDE w:val="0"/>
        <w:autoSpaceDN w:val="0"/>
        <w:adjustRightInd w:val="0"/>
        <w:spacing w:line="360" w:lineRule="auto"/>
        <w:rPr>
          <w:rFonts w:ascii="宋体" w:eastAsia="宋体" w:cs="宋体"/>
          <w:kern w:val="0"/>
          <w:sz w:val="24"/>
        </w:rPr>
      </w:pPr>
      <w:r w:rsidRPr="00660A7E">
        <w:rPr>
          <w:rFonts w:ascii="宋体" w:eastAsia="宋体" w:cs="宋体" w:hint="eastAsia"/>
          <w:kern w:val="0"/>
          <w:sz w:val="24"/>
        </w:rPr>
        <w:t>五、财政部国家税务总局应急管理部关于印发</w:t>
      </w:r>
      <w:proofErr w:type="gramStart"/>
      <w:r w:rsidRPr="00660A7E">
        <w:rPr>
          <w:rFonts w:ascii="宋体" w:eastAsia="宋体" w:cs="宋体" w:hint="eastAsia"/>
          <w:kern w:val="0"/>
          <w:sz w:val="24"/>
        </w:rPr>
        <w:t>《</w:t>
      </w:r>
      <w:proofErr w:type="gramEnd"/>
      <w:r w:rsidRPr="00660A7E">
        <w:rPr>
          <w:rFonts w:ascii="宋体" w:eastAsia="宋体" w:cs="宋体" w:hint="eastAsia"/>
          <w:kern w:val="0"/>
          <w:sz w:val="24"/>
        </w:rPr>
        <w:t>安全生产专用设备企业所得税优惠目录</w:t>
      </w:r>
    </w:p>
    <w:p w:rsidR="0079675F" w:rsidRPr="00660A7E" w:rsidRDefault="0079675F" w:rsidP="004D6C0F">
      <w:pPr>
        <w:autoSpaceDE w:val="0"/>
        <w:autoSpaceDN w:val="0"/>
        <w:adjustRightInd w:val="0"/>
        <w:spacing w:line="360" w:lineRule="auto"/>
        <w:rPr>
          <w:rFonts w:ascii="宋体" w:eastAsia="宋体" w:cs="宋体"/>
          <w:kern w:val="0"/>
          <w:sz w:val="24"/>
        </w:rPr>
      </w:pPr>
      <w:r w:rsidRPr="00660A7E">
        <w:rPr>
          <w:rFonts w:ascii="宋体" w:eastAsia="宋体" w:cs="宋体" w:hint="eastAsia"/>
          <w:kern w:val="0"/>
          <w:sz w:val="24"/>
        </w:rPr>
        <w:t>（</w:t>
      </w:r>
      <w:r w:rsidRPr="00660A7E">
        <w:rPr>
          <w:rFonts w:ascii="宋体" w:eastAsia="宋体" w:cs="宋体"/>
          <w:kern w:val="0"/>
          <w:sz w:val="24"/>
        </w:rPr>
        <w:t>2018</w:t>
      </w:r>
      <w:r w:rsidRPr="00660A7E">
        <w:rPr>
          <w:rFonts w:ascii="宋体" w:eastAsia="宋体" w:cs="宋体" w:hint="eastAsia"/>
          <w:kern w:val="0"/>
          <w:sz w:val="24"/>
        </w:rPr>
        <w:t>年版）</w:t>
      </w:r>
      <w:proofErr w:type="gramStart"/>
      <w:r w:rsidRPr="00660A7E">
        <w:rPr>
          <w:rFonts w:ascii="宋体" w:eastAsia="宋体" w:cs="宋体" w:hint="eastAsia"/>
          <w:kern w:val="0"/>
          <w:sz w:val="24"/>
        </w:rPr>
        <w:t>》</w:t>
      </w:r>
      <w:proofErr w:type="gramEnd"/>
      <w:r w:rsidRPr="00660A7E">
        <w:rPr>
          <w:rFonts w:ascii="宋体" w:eastAsia="宋体" w:cs="宋体" w:hint="eastAsia"/>
          <w:kern w:val="0"/>
          <w:sz w:val="24"/>
        </w:rPr>
        <w:t>的通知</w:t>
      </w:r>
      <w:r w:rsidR="002D4F27" w:rsidRPr="00660A7E">
        <w:rPr>
          <w:rFonts w:ascii="宋体" w:eastAsia="宋体" w:cs="宋体" w:hint="eastAsia"/>
          <w:kern w:val="0"/>
          <w:sz w:val="24"/>
        </w:rPr>
        <w:t>(</w:t>
      </w:r>
      <w:r w:rsidRPr="00660A7E">
        <w:rPr>
          <w:rFonts w:ascii="宋体" w:eastAsia="宋体" w:cs="宋体" w:hint="eastAsia"/>
          <w:kern w:val="0"/>
          <w:sz w:val="24"/>
        </w:rPr>
        <w:t>财税〔</w:t>
      </w:r>
      <w:r w:rsidRPr="00660A7E">
        <w:rPr>
          <w:rFonts w:ascii="宋体" w:eastAsia="宋体" w:cs="宋体"/>
          <w:kern w:val="0"/>
          <w:sz w:val="24"/>
        </w:rPr>
        <w:t>2018</w:t>
      </w:r>
      <w:r w:rsidRPr="00660A7E">
        <w:rPr>
          <w:rFonts w:ascii="宋体" w:eastAsia="宋体" w:cs="宋体" w:hint="eastAsia"/>
          <w:kern w:val="0"/>
          <w:sz w:val="24"/>
        </w:rPr>
        <w:t>〕</w:t>
      </w:r>
      <w:r w:rsidRPr="00660A7E">
        <w:rPr>
          <w:rFonts w:ascii="宋体" w:eastAsia="宋体" w:cs="宋体"/>
          <w:kern w:val="0"/>
          <w:sz w:val="24"/>
        </w:rPr>
        <w:t>84</w:t>
      </w:r>
      <w:r w:rsidRPr="00660A7E">
        <w:rPr>
          <w:rFonts w:ascii="宋体" w:eastAsia="宋体" w:cs="宋体" w:hint="eastAsia"/>
          <w:kern w:val="0"/>
          <w:sz w:val="24"/>
        </w:rPr>
        <w:t>号</w:t>
      </w:r>
      <w:r w:rsidR="002D4F27" w:rsidRPr="00660A7E">
        <w:rPr>
          <w:rFonts w:ascii="宋体" w:eastAsia="宋体" w:cs="宋体" w:hint="eastAsia"/>
          <w:kern w:val="0"/>
          <w:sz w:val="24"/>
        </w:rPr>
        <w:t>)</w:t>
      </w:r>
    </w:p>
    <w:p w:rsidR="0079675F" w:rsidRPr="00660A7E" w:rsidRDefault="0079675F" w:rsidP="004D6C0F">
      <w:pPr>
        <w:autoSpaceDE w:val="0"/>
        <w:autoSpaceDN w:val="0"/>
        <w:adjustRightInd w:val="0"/>
        <w:spacing w:line="360" w:lineRule="auto"/>
        <w:rPr>
          <w:rFonts w:ascii="宋体" w:eastAsia="宋体" w:cs="宋体"/>
          <w:b/>
          <w:kern w:val="0"/>
          <w:sz w:val="24"/>
        </w:rPr>
      </w:pPr>
      <w:r w:rsidRPr="00660A7E">
        <w:rPr>
          <w:rFonts w:ascii="宋体" w:eastAsia="宋体" w:cs="宋体" w:hint="eastAsia"/>
          <w:b/>
          <w:kern w:val="0"/>
          <w:sz w:val="24"/>
        </w:rPr>
        <w:t>六、关于企业职工教育经费税前扣除政策的通知</w:t>
      </w:r>
      <w:r w:rsidR="002D4F27" w:rsidRPr="00660A7E">
        <w:rPr>
          <w:rFonts w:ascii="宋体" w:eastAsia="宋体" w:cs="宋体" w:hint="eastAsia"/>
          <w:b/>
          <w:kern w:val="0"/>
          <w:sz w:val="24"/>
        </w:rPr>
        <w:t>(</w:t>
      </w:r>
      <w:r w:rsidRPr="00660A7E">
        <w:rPr>
          <w:rFonts w:ascii="宋体" w:eastAsia="宋体" w:cs="宋体" w:hint="eastAsia"/>
          <w:b/>
          <w:kern w:val="0"/>
          <w:sz w:val="24"/>
        </w:rPr>
        <w:t>财税〔</w:t>
      </w:r>
      <w:r w:rsidRPr="00660A7E">
        <w:rPr>
          <w:rFonts w:ascii="宋体" w:eastAsia="宋体" w:cs="宋体"/>
          <w:b/>
          <w:kern w:val="0"/>
          <w:sz w:val="24"/>
        </w:rPr>
        <w:t>2018</w:t>
      </w:r>
      <w:r w:rsidRPr="00660A7E">
        <w:rPr>
          <w:rFonts w:ascii="宋体" w:eastAsia="宋体" w:cs="宋体" w:hint="eastAsia"/>
          <w:b/>
          <w:kern w:val="0"/>
          <w:sz w:val="24"/>
        </w:rPr>
        <w:t>〕</w:t>
      </w:r>
      <w:r w:rsidRPr="00660A7E">
        <w:rPr>
          <w:rFonts w:ascii="宋体" w:eastAsia="宋体" w:cs="宋体"/>
          <w:b/>
          <w:kern w:val="0"/>
          <w:sz w:val="24"/>
        </w:rPr>
        <w:t>51</w:t>
      </w:r>
      <w:r w:rsidRPr="00660A7E">
        <w:rPr>
          <w:rFonts w:ascii="宋体" w:eastAsia="宋体" w:cs="宋体" w:hint="eastAsia"/>
          <w:b/>
          <w:kern w:val="0"/>
          <w:sz w:val="24"/>
        </w:rPr>
        <w:t>号</w:t>
      </w:r>
      <w:r w:rsidR="002D4F27" w:rsidRPr="00660A7E">
        <w:rPr>
          <w:rFonts w:ascii="宋体" w:eastAsia="宋体" w:cs="宋体" w:hint="eastAsia"/>
          <w:b/>
          <w:kern w:val="0"/>
          <w:sz w:val="24"/>
        </w:rPr>
        <w:t>)</w:t>
      </w:r>
    </w:p>
    <w:p w:rsidR="0079675F" w:rsidRPr="00660A7E" w:rsidRDefault="0079675F" w:rsidP="004D6C0F">
      <w:pPr>
        <w:autoSpaceDE w:val="0"/>
        <w:autoSpaceDN w:val="0"/>
        <w:adjustRightInd w:val="0"/>
        <w:spacing w:line="360" w:lineRule="auto"/>
        <w:rPr>
          <w:rFonts w:ascii="宋体" w:eastAsia="宋体" w:cs="宋体"/>
          <w:kern w:val="0"/>
          <w:sz w:val="24"/>
        </w:rPr>
      </w:pPr>
      <w:r w:rsidRPr="00660A7E">
        <w:rPr>
          <w:rFonts w:ascii="宋体" w:eastAsia="宋体" w:cs="宋体" w:hint="eastAsia"/>
          <w:kern w:val="0"/>
          <w:sz w:val="24"/>
        </w:rPr>
        <w:t>七、财政部税务总局关于全国社会保障基金有关投资业务税收政策的通知</w:t>
      </w:r>
      <w:r w:rsidR="002D4F27" w:rsidRPr="00660A7E">
        <w:rPr>
          <w:rFonts w:ascii="宋体" w:eastAsia="宋体" w:cs="宋体" w:hint="eastAsia"/>
          <w:kern w:val="0"/>
          <w:sz w:val="24"/>
        </w:rPr>
        <w:t>(</w:t>
      </w:r>
      <w:r w:rsidRPr="00660A7E">
        <w:rPr>
          <w:rFonts w:ascii="宋体" w:eastAsia="宋体" w:cs="宋体" w:hint="eastAsia"/>
          <w:kern w:val="0"/>
          <w:sz w:val="24"/>
        </w:rPr>
        <w:t>财税〔</w:t>
      </w:r>
      <w:r w:rsidRPr="00660A7E">
        <w:rPr>
          <w:rFonts w:ascii="宋体" w:eastAsia="宋体" w:cs="宋体"/>
          <w:kern w:val="0"/>
          <w:sz w:val="24"/>
        </w:rPr>
        <w:t>2018</w:t>
      </w:r>
      <w:r w:rsidRPr="00660A7E">
        <w:rPr>
          <w:rFonts w:ascii="宋体" w:eastAsia="宋体" w:cs="宋体" w:hint="eastAsia"/>
          <w:kern w:val="0"/>
          <w:sz w:val="24"/>
        </w:rPr>
        <w:t>〕</w:t>
      </w:r>
      <w:r w:rsidRPr="00660A7E">
        <w:rPr>
          <w:rFonts w:ascii="宋体" w:eastAsia="宋体" w:cs="宋体"/>
          <w:kern w:val="0"/>
          <w:sz w:val="24"/>
        </w:rPr>
        <w:t>94</w:t>
      </w:r>
      <w:r w:rsidRPr="00660A7E">
        <w:rPr>
          <w:rFonts w:ascii="宋体" w:eastAsia="宋体" w:cs="宋体" w:hint="eastAsia"/>
          <w:kern w:val="0"/>
          <w:sz w:val="24"/>
        </w:rPr>
        <w:t>号</w:t>
      </w:r>
      <w:r w:rsidR="002D4F27" w:rsidRPr="00660A7E">
        <w:rPr>
          <w:rFonts w:ascii="宋体" w:eastAsia="宋体" w:cs="宋体" w:hint="eastAsia"/>
          <w:kern w:val="0"/>
          <w:sz w:val="24"/>
        </w:rPr>
        <w:t>)</w:t>
      </w:r>
    </w:p>
    <w:p w:rsidR="0079675F" w:rsidRPr="00660A7E" w:rsidRDefault="0079675F" w:rsidP="004D6C0F">
      <w:pPr>
        <w:autoSpaceDE w:val="0"/>
        <w:autoSpaceDN w:val="0"/>
        <w:adjustRightInd w:val="0"/>
        <w:spacing w:line="360" w:lineRule="auto"/>
        <w:rPr>
          <w:rFonts w:ascii="宋体" w:eastAsia="宋体" w:cs="宋体"/>
          <w:kern w:val="0"/>
          <w:sz w:val="24"/>
        </w:rPr>
      </w:pPr>
      <w:r w:rsidRPr="00660A7E">
        <w:rPr>
          <w:rFonts w:ascii="宋体" w:eastAsia="宋体" w:cs="宋体" w:hint="eastAsia"/>
          <w:kern w:val="0"/>
          <w:sz w:val="24"/>
        </w:rPr>
        <w:t>八、财政部税务总局关于境外机构投资境内债券市场企业所得税增值税政策的通知</w:t>
      </w:r>
      <w:r w:rsidR="002D4F27" w:rsidRPr="00660A7E">
        <w:rPr>
          <w:rFonts w:ascii="宋体" w:eastAsia="宋体" w:cs="宋体" w:hint="eastAsia"/>
          <w:kern w:val="0"/>
          <w:sz w:val="24"/>
        </w:rPr>
        <w:t>(</w:t>
      </w:r>
      <w:r w:rsidRPr="00660A7E">
        <w:rPr>
          <w:rFonts w:ascii="宋体" w:eastAsia="宋体" w:cs="宋体" w:hint="eastAsia"/>
          <w:kern w:val="0"/>
          <w:sz w:val="24"/>
        </w:rPr>
        <w:t>财税〔</w:t>
      </w:r>
      <w:r w:rsidRPr="00660A7E">
        <w:rPr>
          <w:rFonts w:ascii="宋体" w:eastAsia="宋体" w:cs="宋体"/>
          <w:kern w:val="0"/>
          <w:sz w:val="24"/>
        </w:rPr>
        <w:t>2018</w:t>
      </w:r>
      <w:r w:rsidRPr="00660A7E">
        <w:rPr>
          <w:rFonts w:ascii="宋体" w:eastAsia="宋体" w:cs="宋体" w:hint="eastAsia"/>
          <w:kern w:val="0"/>
          <w:sz w:val="24"/>
        </w:rPr>
        <w:t>〕</w:t>
      </w:r>
      <w:r w:rsidRPr="00660A7E">
        <w:rPr>
          <w:rFonts w:ascii="宋体" w:eastAsia="宋体" w:cs="宋体"/>
          <w:kern w:val="0"/>
          <w:sz w:val="24"/>
        </w:rPr>
        <w:t>108</w:t>
      </w:r>
      <w:r w:rsidRPr="00660A7E">
        <w:rPr>
          <w:rFonts w:ascii="宋体" w:eastAsia="宋体" w:cs="宋体" w:hint="eastAsia"/>
          <w:kern w:val="0"/>
          <w:sz w:val="24"/>
        </w:rPr>
        <w:t>号</w:t>
      </w:r>
      <w:r w:rsidR="002D4F27" w:rsidRPr="00660A7E">
        <w:rPr>
          <w:rFonts w:ascii="宋体" w:eastAsia="宋体" w:cs="宋体" w:hint="eastAsia"/>
          <w:kern w:val="0"/>
          <w:sz w:val="24"/>
        </w:rPr>
        <w:t>)</w:t>
      </w:r>
    </w:p>
    <w:p w:rsidR="0079675F" w:rsidRPr="00660A7E" w:rsidRDefault="0079675F" w:rsidP="004D6C0F">
      <w:pPr>
        <w:autoSpaceDE w:val="0"/>
        <w:autoSpaceDN w:val="0"/>
        <w:adjustRightInd w:val="0"/>
        <w:spacing w:line="360" w:lineRule="auto"/>
        <w:rPr>
          <w:rFonts w:ascii="宋体" w:eastAsia="宋体" w:cs="宋体"/>
          <w:kern w:val="0"/>
          <w:sz w:val="24"/>
        </w:rPr>
      </w:pPr>
      <w:r w:rsidRPr="00660A7E">
        <w:rPr>
          <w:rFonts w:ascii="宋体" w:eastAsia="宋体" w:cs="宋体" w:hint="eastAsia"/>
          <w:kern w:val="0"/>
          <w:sz w:val="24"/>
        </w:rPr>
        <w:t>九、国家税务总局关于责任保险费企业所得税税前扣除有关问题的公告</w:t>
      </w:r>
      <w:r w:rsidR="002D4F27" w:rsidRPr="00660A7E">
        <w:rPr>
          <w:rFonts w:ascii="宋体" w:eastAsia="宋体" w:cs="宋体" w:hint="eastAsia"/>
          <w:kern w:val="0"/>
          <w:sz w:val="24"/>
        </w:rPr>
        <w:t>(</w:t>
      </w:r>
      <w:r w:rsidRPr="00660A7E">
        <w:rPr>
          <w:rFonts w:ascii="宋体" w:eastAsia="宋体" w:cs="宋体" w:hint="eastAsia"/>
          <w:kern w:val="0"/>
          <w:sz w:val="24"/>
        </w:rPr>
        <w:t>国家税务总局公告</w:t>
      </w:r>
      <w:r w:rsidRPr="00660A7E">
        <w:rPr>
          <w:rFonts w:ascii="宋体" w:eastAsia="宋体" w:cs="宋体"/>
          <w:kern w:val="0"/>
          <w:sz w:val="24"/>
        </w:rPr>
        <w:t>2018</w:t>
      </w:r>
      <w:r w:rsidRPr="00660A7E">
        <w:rPr>
          <w:rFonts w:ascii="宋体" w:eastAsia="宋体" w:cs="宋体" w:hint="eastAsia"/>
          <w:kern w:val="0"/>
          <w:sz w:val="24"/>
        </w:rPr>
        <w:t>年第</w:t>
      </w:r>
      <w:r w:rsidRPr="00660A7E">
        <w:rPr>
          <w:rFonts w:ascii="宋体" w:eastAsia="宋体" w:cs="宋体"/>
          <w:kern w:val="0"/>
          <w:sz w:val="24"/>
        </w:rPr>
        <w:t>52</w:t>
      </w:r>
      <w:r w:rsidRPr="00660A7E">
        <w:rPr>
          <w:rFonts w:ascii="宋体" w:eastAsia="宋体" w:cs="宋体" w:hint="eastAsia"/>
          <w:kern w:val="0"/>
          <w:sz w:val="24"/>
        </w:rPr>
        <w:t>号</w:t>
      </w:r>
      <w:r w:rsidR="002D4F27" w:rsidRPr="00660A7E">
        <w:rPr>
          <w:rFonts w:ascii="宋体" w:eastAsia="宋体" w:cs="宋体" w:hint="eastAsia"/>
          <w:kern w:val="0"/>
          <w:sz w:val="24"/>
        </w:rPr>
        <w:t>)</w:t>
      </w:r>
    </w:p>
    <w:p w:rsidR="0079675F" w:rsidRPr="00660A7E" w:rsidRDefault="0079675F" w:rsidP="004D6C0F">
      <w:pPr>
        <w:autoSpaceDE w:val="0"/>
        <w:autoSpaceDN w:val="0"/>
        <w:adjustRightInd w:val="0"/>
        <w:spacing w:line="360" w:lineRule="auto"/>
        <w:rPr>
          <w:rFonts w:ascii="宋体" w:eastAsia="宋体" w:cs="宋体"/>
          <w:kern w:val="0"/>
          <w:sz w:val="24"/>
        </w:rPr>
      </w:pPr>
      <w:r w:rsidRPr="00660A7E">
        <w:rPr>
          <w:rFonts w:ascii="宋体" w:eastAsia="宋体" w:cs="宋体" w:hint="eastAsia"/>
          <w:kern w:val="0"/>
          <w:sz w:val="24"/>
        </w:rPr>
        <w:t>十、国家税务总局关于修订</w:t>
      </w:r>
      <w:proofErr w:type="gramStart"/>
      <w:r w:rsidRPr="00660A7E">
        <w:rPr>
          <w:rFonts w:ascii="宋体" w:eastAsia="宋体" w:cs="宋体" w:hint="eastAsia"/>
          <w:kern w:val="0"/>
          <w:sz w:val="24"/>
        </w:rPr>
        <w:t>《</w:t>
      </w:r>
      <w:proofErr w:type="gramEnd"/>
      <w:r w:rsidRPr="00660A7E">
        <w:rPr>
          <w:rFonts w:ascii="宋体" w:eastAsia="宋体" w:cs="宋体" w:hint="eastAsia"/>
          <w:kern w:val="0"/>
          <w:sz w:val="24"/>
        </w:rPr>
        <w:t>中华人民共和国企业所得税年度纳税申报表（</w:t>
      </w:r>
      <w:r w:rsidRPr="00660A7E">
        <w:rPr>
          <w:rFonts w:ascii="宋体" w:eastAsia="宋体" w:cs="宋体"/>
          <w:kern w:val="0"/>
          <w:sz w:val="24"/>
        </w:rPr>
        <w:t>A</w:t>
      </w:r>
      <w:r w:rsidRPr="00660A7E">
        <w:rPr>
          <w:rFonts w:ascii="宋体" w:eastAsia="宋体" w:cs="宋体" w:hint="eastAsia"/>
          <w:kern w:val="0"/>
          <w:sz w:val="24"/>
        </w:rPr>
        <w:t>类，</w:t>
      </w:r>
    </w:p>
    <w:p w:rsidR="0079675F" w:rsidRPr="00660A7E" w:rsidRDefault="0079675F" w:rsidP="004D6C0F">
      <w:pPr>
        <w:autoSpaceDE w:val="0"/>
        <w:autoSpaceDN w:val="0"/>
        <w:adjustRightInd w:val="0"/>
        <w:spacing w:line="360" w:lineRule="auto"/>
        <w:rPr>
          <w:rFonts w:ascii="宋体" w:eastAsia="宋体" w:cs="宋体"/>
          <w:kern w:val="0"/>
          <w:sz w:val="24"/>
        </w:rPr>
      </w:pPr>
      <w:r w:rsidRPr="00660A7E">
        <w:rPr>
          <w:rFonts w:ascii="宋体" w:eastAsia="宋体" w:cs="宋体"/>
          <w:kern w:val="0"/>
          <w:sz w:val="24"/>
        </w:rPr>
        <w:t>2017</w:t>
      </w:r>
      <w:r w:rsidRPr="00660A7E">
        <w:rPr>
          <w:rFonts w:ascii="宋体" w:eastAsia="宋体" w:cs="宋体" w:hint="eastAsia"/>
          <w:kern w:val="0"/>
          <w:sz w:val="24"/>
        </w:rPr>
        <w:t>年版）</w:t>
      </w:r>
      <w:proofErr w:type="gramStart"/>
      <w:r w:rsidRPr="00660A7E">
        <w:rPr>
          <w:rFonts w:ascii="宋体" w:eastAsia="宋体" w:cs="宋体" w:hint="eastAsia"/>
          <w:kern w:val="0"/>
          <w:sz w:val="24"/>
        </w:rPr>
        <w:t>》</w:t>
      </w:r>
      <w:proofErr w:type="gramEnd"/>
      <w:r w:rsidRPr="00660A7E">
        <w:rPr>
          <w:rFonts w:ascii="宋体" w:eastAsia="宋体" w:cs="宋体" w:hint="eastAsia"/>
          <w:kern w:val="0"/>
          <w:sz w:val="24"/>
        </w:rPr>
        <w:t>部分表单样式及填报说明的公告</w:t>
      </w:r>
      <w:r w:rsidR="002D4F27" w:rsidRPr="00660A7E">
        <w:rPr>
          <w:rFonts w:ascii="宋体" w:eastAsia="宋体" w:cs="宋体" w:hint="eastAsia"/>
          <w:kern w:val="0"/>
          <w:sz w:val="24"/>
        </w:rPr>
        <w:t>(</w:t>
      </w:r>
      <w:r w:rsidRPr="00660A7E">
        <w:rPr>
          <w:rFonts w:ascii="宋体" w:eastAsia="宋体" w:cs="宋体" w:hint="eastAsia"/>
          <w:kern w:val="0"/>
          <w:sz w:val="24"/>
        </w:rPr>
        <w:t>国家税务总局公告</w:t>
      </w:r>
      <w:r w:rsidRPr="00660A7E">
        <w:rPr>
          <w:rFonts w:ascii="宋体" w:eastAsia="宋体" w:cs="宋体"/>
          <w:kern w:val="0"/>
          <w:sz w:val="24"/>
        </w:rPr>
        <w:t>2018</w:t>
      </w:r>
      <w:r w:rsidRPr="00660A7E">
        <w:rPr>
          <w:rFonts w:ascii="宋体" w:eastAsia="宋体" w:cs="宋体" w:hint="eastAsia"/>
          <w:kern w:val="0"/>
          <w:sz w:val="24"/>
        </w:rPr>
        <w:t>年第</w:t>
      </w:r>
      <w:r w:rsidRPr="00660A7E">
        <w:rPr>
          <w:rFonts w:ascii="宋体" w:eastAsia="宋体" w:cs="宋体"/>
          <w:kern w:val="0"/>
          <w:sz w:val="24"/>
        </w:rPr>
        <w:t>57</w:t>
      </w:r>
      <w:r w:rsidRPr="00660A7E">
        <w:rPr>
          <w:rFonts w:ascii="宋体" w:eastAsia="宋体" w:cs="宋体" w:hint="eastAsia"/>
          <w:kern w:val="0"/>
          <w:sz w:val="24"/>
        </w:rPr>
        <w:t>号</w:t>
      </w:r>
      <w:r w:rsidR="002D4F27" w:rsidRPr="00660A7E">
        <w:rPr>
          <w:rFonts w:ascii="宋体" w:eastAsia="宋体" w:cs="宋体" w:hint="eastAsia"/>
          <w:kern w:val="0"/>
          <w:sz w:val="24"/>
        </w:rPr>
        <w:t>)</w:t>
      </w:r>
    </w:p>
    <w:p w:rsidR="0079675F" w:rsidRPr="00660A7E" w:rsidRDefault="0079675F" w:rsidP="004D6C0F">
      <w:pPr>
        <w:autoSpaceDE w:val="0"/>
        <w:autoSpaceDN w:val="0"/>
        <w:adjustRightInd w:val="0"/>
        <w:spacing w:line="360" w:lineRule="auto"/>
        <w:rPr>
          <w:rFonts w:ascii="黑体" w:eastAsia="黑体" w:cs="黑体"/>
          <w:kern w:val="0"/>
          <w:sz w:val="28"/>
        </w:rPr>
      </w:pPr>
      <w:r w:rsidRPr="00660A7E">
        <w:rPr>
          <w:rFonts w:ascii="黑体" w:eastAsia="黑体" w:cs="黑体" w:hint="eastAsia"/>
          <w:kern w:val="0"/>
          <w:sz w:val="28"/>
        </w:rPr>
        <w:t>第十部分国际税收政策</w:t>
      </w:r>
    </w:p>
    <w:p w:rsidR="0079675F" w:rsidRPr="00660A7E" w:rsidRDefault="0079675F" w:rsidP="004D6C0F">
      <w:pPr>
        <w:autoSpaceDE w:val="0"/>
        <w:autoSpaceDN w:val="0"/>
        <w:adjustRightInd w:val="0"/>
        <w:spacing w:line="360" w:lineRule="auto"/>
        <w:rPr>
          <w:rFonts w:ascii="宋体" w:eastAsia="宋体" w:cs="宋体"/>
          <w:b/>
          <w:kern w:val="0"/>
          <w:sz w:val="24"/>
        </w:rPr>
      </w:pPr>
      <w:r w:rsidRPr="00660A7E">
        <w:rPr>
          <w:rFonts w:ascii="宋体" w:eastAsia="宋体" w:cs="宋体" w:hint="eastAsia"/>
          <w:b/>
          <w:kern w:val="0"/>
          <w:sz w:val="24"/>
        </w:rPr>
        <w:t>一、财政部税务总局国家发展改革委商务部关于扩大境外投资者以分配利润直接投资暂不征收预提所得税政策适用范围的通知</w:t>
      </w:r>
      <w:r w:rsidR="00C83FDC" w:rsidRPr="00660A7E">
        <w:rPr>
          <w:rFonts w:ascii="宋体" w:eastAsia="宋体" w:cs="宋体" w:hint="eastAsia"/>
          <w:b/>
          <w:kern w:val="0"/>
          <w:sz w:val="24"/>
        </w:rPr>
        <w:t>(</w:t>
      </w:r>
      <w:r w:rsidRPr="00660A7E">
        <w:rPr>
          <w:rFonts w:ascii="宋体" w:eastAsia="宋体" w:cs="宋体" w:hint="eastAsia"/>
          <w:b/>
          <w:kern w:val="0"/>
          <w:sz w:val="24"/>
        </w:rPr>
        <w:t>财税〔</w:t>
      </w:r>
      <w:r w:rsidRPr="00660A7E">
        <w:rPr>
          <w:rFonts w:ascii="宋体" w:eastAsia="宋体" w:cs="宋体"/>
          <w:b/>
          <w:kern w:val="0"/>
          <w:sz w:val="24"/>
        </w:rPr>
        <w:t>2018</w:t>
      </w:r>
      <w:r w:rsidRPr="00660A7E">
        <w:rPr>
          <w:rFonts w:ascii="宋体" w:eastAsia="宋体" w:cs="宋体" w:hint="eastAsia"/>
          <w:b/>
          <w:kern w:val="0"/>
          <w:sz w:val="24"/>
        </w:rPr>
        <w:t>〕</w:t>
      </w:r>
      <w:r w:rsidRPr="00660A7E">
        <w:rPr>
          <w:rFonts w:ascii="宋体" w:eastAsia="宋体" w:cs="宋体"/>
          <w:b/>
          <w:kern w:val="0"/>
          <w:sz w:val="24"/>
        </w:rPr>
        <w:t>102</w:t>
      </w:r>
      <w:r w:rsidRPr="00660A7E">
        <w:rPr>
          <w:rFonts w:ascii="宋体" w:eastAsia="宋体" w:cs="宋体" w:hint="eastAsia"/>
          <w:b/>
          <w:kern w:val="0"/>
          <w:sz w:val="24"/>
        </w:rPr>
        <w:t>号</w:t>
      </w:r>
      <w:r w:rsidR="00C83FDC" w:rsidRPr="00660A7E">
        <w:rPr>
          <w:rFonts w:ascii="宋体" w:eastAsia="宋体" w:cs="宋体" w:hint="eastAsia"/>
          <w:b/>
          <w:kern w:val="0"/>
          <w:sz w:val="24"/>
        </w:rPr>
        <w:t>)</w:t>
      </w:r>
    </w:p>
    <w:p w:rsidR="008E095F" w:rsidRPr="00660A7E" w:rsidRDefault="008803D8" w:rsidP="004D6C0F">
      <w:pPr>
        <w:autoSpaceDE w:val="0"/>
        <w:autoSpaceDN w:val="0"/>
        <w:adjustRightInd w:val="0"/>
        <w:spacing w:line="360" w:lineRule="auto"/>
        <w:rPr>
          <w:rFonts w:ascii="宋体" w:eastAsia="宋体" w:cs="宋体"/>
          <w:b/>
          <w:kern w:val="0"/>
          <w:sz w:val="24"/>
        </w:rPr>
      </w:pPr>
      <w:r w:rsidRPr="00660A7E">
        <w:rPr>
          <w:rFonts w:ascii="宋体" w:eastAsia="宋体" w:cs="宋体" w:hint="eastAsia"/>
          <w:b/>
          <w:kern w:val="0"/>
          <w:sz w:val="24"/>
        </w:rPr>
        <w:t>二</w:t>
      </w:r>
      <w:r w:rsidR="0079675F" w:rsidRPr="00660A7E">
        <w:rPr>
          <w:rFonts w:ascii="宋体" w:eastAsia="宋体" w:cs="宋体" w:hint="eastAsia"/>
          <w:b/>
          <w:kern w:val="0"/>
          <w:sz w:val="24"/>
        </w:rPr>
        <w:t>、国家税务总局关于扩大境外投资者以分配利润直接投资暂不征收预提所得税政策适用范围有关问题的公告</w:t>
      </w:r>
      <w:r w:rsidRPr="00660A7E">
        <w:rPr>
          <w:rFonts w:ascii="宋体" w:eastAsia="宋体" w:cs="宋体" w:hint="eastAsia"/>
          <w:b/>
          <w:kern w:val="0"/>
          <w:sz w:val="24"/>
        </w:rPr>
        <w:t>(国家税务总局公告</w:t>
      </w:r>
      <w:r w:rsidR="0079675F" w:rsidRPr="00660A7E">
        <w:rPr>
          <w:rFonts w:ascii="宋体" w:eastAsia="宋体" w:cs="宋体"/>
          <w:b/>
          <w:kern w:val="0"/>
          <w:sz w:val="24"/>
        </w:rPr>
        <w:t>2018</w:t>
      </w:r>
      <w:r w:rsidR="0079675F" w:rsidRPr="00660A7E">
        <w:rPr>
          <w:rFonts w:ascii="宋体" w:eastAsia="宋体" w:cs="宋体" w:hint="eastAsia"/>
          <w:b/>
          <w:kern w:val="0"/>
          <w:sz w:val="24"/>
        </w:rPr>
        <w:t>年第</w:t>
      </w:r>
      <w:r w:rsidR="0079675F" w:rsidRPr="00660A7E">
        <w:rPr>
          <w:rFonts w:ascii="宋体" w:eastAsia="宋体" w:cs="宋体"/>
          <w:b/>
          <w:kern w:val="0"/>
          <w:sz w:val="24"/>
        </w:rPr>
        <w:t>53</w:t>
      </w:r>
      <w:r w:rsidR="0079675F" w:rsidRPr="00660A7E">
        <w:rPr>
          <w:rFonts w:ascii="宋体" w:eastAsia="宋体" w:cs="宋体" w:hint="eastAsia"/>
          <w:b/>
          <w:kern w:val="0"/>
          <w:sz w:val="24"/>
        </w:rPr>
        <w:t>号</w:t>
      </w:r>
      <w:r w:rsidRPr="00660A7E">
        <w:rPr>
          <w:rFonts w:ascii="宋体" w:eastAsia="宋体" w:cs="宋体" w:hint="eastAsia"/>
          <w:b/>
          <w:kern w:val="0"/>
          <w:sz w:val="24"/>
        </w:rPr>
        <w:t>)</w:t>
      </w:r>
    </w:p>
    <w:p w:rsidR="001D27BB" w:rsidRPr="00660A7E" w:rsidRDefault="001D27BB" w:rsidP="004D6C0F">
      <w:pPr>
        <w:autoSpaceDE w:val="0"/>
        <w:autoSpaceDN w:val="0"/>
        <w:adjustRightInd w:val="0"/>
        <w:spacing w:line="360" w:lineRule="auto"/>
        <w:rPr>
          <w:rFonts w:ascii="宋体" w:eastAsia="宋体" w:cs="宋体"/>
          <w:b/>
          <w:kern w:val="0"/>
          <w:sz w:val="24"/>
        </w:rPr>
      </w:pPr>
    </w:p>
    <w:p w:rsidR="001D27BB" w:rsidRPr="00660A7E" w:rsidRDefault="001D27BB" w:rsidP="004D6C0F">
      <w:pPr>
        <w:autoSpaceDE w:val="0"/>
        <w:autoSpaceDN w:val="0"/>
        <w:adjustRightInd w:val="0"/>
        <w:spacing w:line="360" w:lineRule="auto"/>
        <w:jc w:val="left"/>
        <w:rPr>
          <w:rFonts w:ascii="宋体" w:eastAsia="宋体" w:cs="宋体"/>
          <w:color w:val="FF0000"/>
          <w:kern w:val="0"/>
          <w:sz w:val="24"/>
        </w:rPr>
      </w:pPr>
      <w:r w:rsidRPr="00660A7E">
        <w:rPr>
          <w:rFonts w:ascii="宋体" w:eastAsia="宋体" w:cs="宋体" w:hint="eastAsia"/>
          <w:color w:val="FF0000"/>
          <w:kern w:val="0"/>
          <w:sz w:val="24"/>
        </w:rPr>
        <w:t>注：被标记为加粗的文件，原文</w:t>
      </w:r>
      <w:r w:rsidR="00771B6F" w:rsidRPr="00660A7E">
        <w:rPr>
          <w:rFonts w:ascii="宋体" w:eastAsia="宋体" w:cs="宋体" w:hint="eastAsia"/>
          <w:color w:val="FF0000"/>
          <w:kern w:val="0"/>
          <w:sz w:val="24"/>
        </w:rPr>
        <w:t>内容</w:t>
      </w:r>
      <w:bookmarkStart w:id="0" w:name="_GoBack"/>
      <w:bookmarkEnd w:id="0"/>
      <w:r w:rsidRPr="00660A7E">
        <w:rPr>
          <w:rFonts w:ascii="宋体" w:eastAsia="宋体" w:cs="宋体" w:hint="eastAsia"/>
          <w:color w:val="FF0000"/>
          <w:kern w:val="0"/>
          <w:sz w:val="24"/>
        </w:rPr>
        <w:t>如下。</w:t>
      </w:r>
    </w:p>
    <w:p w:rsidR="001D27BB" w:rsidRPr="00660A7E" w:rsidRDefault="001D27BB" w:rsidP="004D6C0F">
      <w:pPr>
        <w:autoSpaceDE w:val="0"/>
        <w:autoSpaceDN w:val="0"/>
        <w:adjustRightInd w:val="0"/>
        <w:spacing w:line="360" w:lineRule="auto"/>
        <w:jc w:val="left"/>
        <w:rPr>
          <w:rFonts w:ascii="宋体" w:eastAsia="宋体" w:cs="宋体"/>
          <w:kern w:val="0"/>
          <w:sz w:val="24"/>
        </w:rPr>
      </w:pPr>
    </w:p>
    <w:p w:rsidR="001D27BB" w:rsidRPr="00660A7E" w:rsidRDefault="001D27BB" w:rsidP="004D6C0F">
      <w:pPr>
        <w:autoSpaceDE w:val="0"/>
        <w:autoSpaceDN w:val="0"/>
        <w:adjustRightInd w:val="0"/>
        <w:spacing w:line="360" w:lineRule="auto"/>
        <w:jc w:val="left"/>
        <w:rPr>
          <w:rFonts w:ascii="宋体" w:eastAsia="宋体" w:cs="宋体"/>
          <w:kern w:val="0"/>
          <w:sz w:val="24"/>
        </w:rPr>
      </w:pPr>
    </w:p>
    <w:p w:rsidR="001D27BB" w:rsidRPr="00660A7E" w:rsidRDefault="001D27BB" w:rsidP="004D6C0F">
      <w:pPr>
        <w:autoSpaceDE w:val="0"/>
        <w:autoSpaceDN w:val="0"/>
        <w:adjustRightInd w:val="0"/>
        <w:spacing w:line="360" w:lineRule="auto"/>
        <w:jc w:val="left"/>
        <w:rPr>
          <w:rFonts w:ascii="宋体" w:eastAsia="宋体" w:cs="宋体"/>
          <w:kern w:val="0"/>
          <w:sz w:val="24"/>
        </w:rPr>
      </w:pPr>
    </w:p>
    <w:p w:rsidR="001D27BB" w:rsidRDefault="001D27BB" w:rsidP="004D6C0F">
      <w:pPr>
        <w:autoSpaceDE w:val="0"/>
        <w:autoSpaceDN w:val="0"/>
        <w:adjustRightInd w:val="0"/>
        <w:spacing w:line="360" w:lineRule="auto"/>
        <w:jc w:val="left"/>
        <w:rPr>
          <w:rFonts w:ascii="宋体" w:eastAsia="宋体" w:cs="宋体" w:hint="eastAsia"/>
          <w:kern w:val="0"/>
          <w:sz w:val="24"/>
        </w:rPr>
      </w:pPr>
    </w:p>
    <w:p w:rsidR="00660A7E" w:rsidRDefault="00660A7E" w:rsidP="004D6C0F">
      <w:pPr>
        <w:autoSpaceDE w:val="0"/>
        <w:autoSpaceDN w:val="0"/>
        <w:adjustRightInd w:val="0"/>
        <w:spacing w:line="360" w:lineRule="auto"/>
        <w:jc w:val="left"/>
        <w:rPr>
          <w:rFonts w:ascii="宋体" w:eastAsia="宋体" w:cs="宋体" w:hint="eastAsia"/>
          <w:kern w:val="0"/>
          <w:sz w:val="24"/>
        </w:rPr>
      </w:pPr>
    </w:p>
    <w:p w:rsidR="00660A7E" w:rsidRDefault="00660A7E" w:rsidP="004D6C0F">
      <w:pPr>
        <w:autoSpaceDE w:val="0"/>
        <w:autoSpaceDN w:val="0"/>
        <w:adjustRightInd w:val="0"/>
        <w:spacing w:line="360" w:lineRule="auto"/>
        <w:jc w:val="left"/>
        <w:rPr>
          <w:rFonts w:ascii="宋体" w:eastAsia="宋体" w:cs="宋体" w:hint="eastAsia"/>
          <w:kern w:val="0"/>
          <w:sz w:val="24"/>
        </w:rPr>
      </w:pPr>
    </w:p>
    <w:p w:rsidR="00660A7E" w:rsidRDefault="00660A7E" w:rsidP="004D6C0F">
      <w:pPr>
        <w:autoSpaceDE w:val="0"/>
        <w:autoSpaceDN w:val="0"/>
        <w:adjustRightInd w:val="0"/>
        <w:spacing w:line="360" w:lineRule="auto"/>
        <w:jc w:val="left"/>
        <w:rPr>
          <w:rFonts w:ascii="宋体" w:eastAsia="宋体" w:cs="宋体" w:hint="eastAsia"/>
          <w:kern w:val="0"/>
          <w:sz w:val="24"/>
        </w:rPr>
      </w:pPr>
    </w:p>
    <w:p w:rsidR="00660A7E" w:rsidRDefault="00660A7E" w:rsidP="004D6C0F">
      <w:pPr>
        <w:autoSpaceDE w:val="0"/>
        <w:autoSpaceDN w:val="0"/>
        <w:adjustRightInd w:val="0"/>
        <w:spacing w:line="360" w:lineRule="auto"/>
        <w:jc w:val="left"/>
        <w:rPr>
          <w:rFonts w:ascii="宋体" w:eastAsia="宋体" w:cs="宋体" w:hint="eastAsia"/>
          <w:kern w:val="0"/>
          <w:sz w:val="24"/>
        </w:rPr>
      </w:pPr>
    </w:p>
    <w:p w:rsidR="00660A7E" w:rsidRDefault="00660A7E" w:rsidP="004D6C0F">
      <w:pPr>
        <w:autoSpaceDE w:val="0"/>
        <w:autoSpaceDN w:val="0"/>
        <w:adjustRightInd w:val="0"/>
        <w:spacing w:line="360" w:lineRule="auto"/>
        <w:jc w:val="left"/>
        <w:rPr>
          <w:rFonts w:ascii="宋体" w:eastAsia="宋体" w:cs="宋体" w:hint="eastAsia"/>
          <w:kern w:val="0"/>
          <w:sz w:val="24"/>
        </w:rPr>
      </w:pPr>
    </w:p>
    <w:p w:rsidR="00660A7E" w:rsidRDefault="00660A7E" w:rsidP="004D6C0F">
      <w:pPr>
        <w:autoSpaceDE w:val="0"/>
        <w:autoSpaceDN w:val="0"/>
        <w:adjustRightInd w:val="0"/>
        <w:spacing w:line="360" w:lineRule="auto"/>
        <w:jc w:val="left"/>
        <w:rPr>
          <w:rFonts w:ascii="宋体" w:eastAsia="宋体" w:cs="宋体" w:hint="eastAsia"/>
          <w:kern w:val="0"/>
          <w:sz w:val="24"/>
        </w:rPr>
      </w:pPr>
    </w:p>
    <w:p w:rsidR="00660A7E" w:rsidRPr="00660A7E" w:rsidRDefault="00660A7E" w:rsidP="004D6C0F">
      <w:pPr>
        <w:autoSpaceDE w:val="0"/>
        <w:autoSpaceDN w:val="0"/>
        <w:adjustRightInd w:val="0"/>
        <w:spacing w:line="360" w:lineRule="auto"/>
        <w:jc w:val="left"/>
        <w:rPr>
          <w:rFonts w:ascii="宋体" w:eastAsia="宋体" w:cs="宋体"/>
          <w:kern w:val="0"/>
          <w:sz w:val="24"/>
        </w:rPr>
      </w:pPr>
    </w:p>
    <w:p w:rsidR="001D27BB" w:rsidRPr="00660A7E" w:rsidRDefault="001D27BB" w:rsidP="004D6C0F">
      <w:pPr>
        <w:autoSpaceDE w:val="0"/>
        <w:autoSpaceDN w:val="0"/>
        <w:adjustRightInd w:val="0"/>
        <w:spacing w:line="360" w:lineRule="auto"/>
        <w:jc w:val="left"/>
        <w:rPr>
          <w:rFonts w:ascii="宋体" w:eastAsia="宋体" w:cs="宋体"/>
          <w:kern w:val="0"/>
          <w:sz w:val="24"/>
        </w:rPr>
      </w:pPr>
    </w:p>
    <w:p w:rsidR="00AA4E3C" w:rsidRPr="00660A7E" w:rsidRDefault="00AA4E3C" w:rsidP="004D6C0F">
      <w:pPr>
        <w:pStyle w:val="2"/>
        <w:spacing w:line="360" w:lineRule="auto"/>
        <w:rPr>
          <w:sz w:val="36"/>
        </w:rPr>
      </w:pPr>
      <w:r w:rsidRPr="00660A7E">
        <w:rPr>
          <w:rFonts w:hint="eastAsia"/>
          <w:sz w:val="36"/>
        </w:rPr>
        <w:t>第一部分小型微利企业优惠政策</w:t>
      </w:r>
    </w:p>
    <w:p w:rsidR="00AA4E3C" w:rsidRPr="00660A7E" w:rsidRDefault="00AA4E3C" w:rsidP="004D6C0F">
      <w:pPr>
        <w:autoSpaceDE w:val="0"/>
        <w:autoSpaceDN w:val="0"/>
        <w:adjustRightInd w:val="0"/>
        <w:spacing w:line="360" w:lineRule="auto"/>
        <w:jc w:val="center"/>
        <w:rPr>
          <w:rFonts w:ascii="宋体" w:eastAsia="宋体" w:cs="宋体"/>
          <w:kern w:val="0"/>
          <w:sz w:val="32"/>
          <w:szCs w:val="28"/>
        </w:rPr>
      </w:pPr>
      <w:r w:rsidRPr="00660A7E">
        <w:rPr>
          <w:rFonts w:ascii="宋体" w:eastAsia="宋体" w:cs="宋体" w:hint="eastAsia"/>
          <w:kern w:val="0"/>
          <w:sz w:val="32"/>
          <w:szCs w:val="28"/>
        </w:rPr>
        <w:t>一、财政部税务总局关于进一步扩大小型微利企业所得税优惠政策范围的通知</w:t>
      </w:r>
    </w:p>
    <w:p w:rsidR="00AA4E3C" w:rsidRPr="00660A7E" w:rsidRDefault="00AA4E3C" w:rsidP="004D6C0F">
      <w:pPr>
        <w:autoSpaceDE w:val="0"/>
        <w:autoSpaceDN w:val="0"/>
        <w:adjustRightInd w:val="0"/>
        <w:spacing w:line="360" w:lineRule="auto"/>
        <w:jc w:val="center"/>
        <w:rPr>
          <w:rFonts w:ascii="宋体" w:eastAsia="宋体" w:cs="宋体"/>
          <w:kern w:val="0"/>
          <w:sz w:val="22"/>
          <w:szCs w:val="21"/>
        </w:rPr>
      </w:pPr>
      <w:r w:rsidRPr="00660A7E">
        <w:rPr>
          <w:rFonts w:ascii="宋体" w:eastAsia="宋体" w:cs="宋体" w:hint="eastAsia"/>
          <w:kern w:val="0"/>
          <w:sz w:val="22"/>
          <w:szCs w:val="21"/>
        </w:rPr>
        <w:t>财税〔</w:t>
      </w:r>
      <w:r w:rsidRPr="00660A7E">
        <w:rPr>
          <w:rFonts w:ascii="宋体" w:eastAsia="宋体" w:cs="宋体"/>
          <w:kern w:val="0"/>
          <w:sz w:val="22"/>
          <w:szCs w:val="21"/>
        </w:rPr>
        <w:t>2018</w:t>
      </w:r>
      <w:r w:rsidRPr="00660A7E">
        <w:rPr>
          <w:rFonts w:ascii="宋体" w:eastAsia="宋体" w:cs="宋体" w:hint="eastAsia"/>
          <w:kern w:val="0"/>
          <w:sz w:val="22"/>
          <w:szCs w:val="21"/>
        </w:rPr>
        <w:t>〕</w:t>
      </w:r>
      <w:r w:rsidRPr="00660A7E">
        <w:rPr>
          <w:rFonts w:ascii="宋体" w:eastAsia="宋体" w:cs="宋体"/>
          <w:kern w:val="0"/>
          <w:sz w:val="22"/>
          <w:szCs w:val="21"/>
        </w:rPr>
        <w:t xml:space="preserve">77 </w:t>
      </w:r>
      <w:r w:rsidRPr="00660A7E">
        <w:rPr>
          <w:rFonts w:ascii="宋体" w:eastAsia="宋体" w:cs="宋体" w:hint="eastAsia"/>
          <w:kern w:val="0"/>
          <w:sz w:val="22"/>
          <w:szCs w:val="21"/>
        </w:rPr>
        <w:t>号</w:t>
      </w:r>
    </w:p>
    <w:p w:rsidR="00AA4E3C" w:rsidRPr="00660A7E" w:rsidRDefault="00AA4E3C" w:rsidP="004D6C0F">
      <w:pPr>
        <w:autoSpaceDE w:val="0"/>
        <w:autoSpaceDN w:val="0"/>
        <w:adjustRightInd w:val="0"/>
        <w:spacing w:line="360" w:lineRule="auto"/>
        <w:rPr>
          <w:rFonts w:ascii="宋体" w:eastAsia="宋体" w:cs="宋体"/>
          <w:kern w:val="0"/>
          <w:sz w:val="22"/>
          <w:szCs w:val="21"/>
        </w:rPr>
      </w:pPr>
      <w:r w:rsidRPr="00660A7E">
        <w:rPr>
          <w:rFonts w:ascii="宋体" w:eastAsia="宋体" w:cs="宋体" w:hint="eastAsia"/>
          <w:kern w:val="0"/>
          <w:sz w:val="22"/>
          <w:szCs w:val="21"/>
        </w:rPr>
        <w:t>各省、自治区、直辖市、计划单列市财政厅（局），国家税务总局各省、自治区、直辖市、计划单列市税务局，新疆生产建设兵团财政局：</w:t>
      </w:r>
    </w:p>
    <w:p w:rsidR="00AA4E3C" w:rsidRPr="00660A7E" w:rsidRDefault="00AA4E3C" w:rsidP="00660A7E">
      <w:pPr>
        <w:autoSpaceDE w:val="0"/>
        <w:autoSpaceDN w:val="0"/>
        <w:adjustRightInd w:val="0"/>
        <w:spacing w:line="360" w:lineRule="auto"/>
        <w:ind w:firstLineChars="200" w:firstLine="440"/>
        <w:rPr>
          <w:rFonts w:ascii="宋体" w:eastAsia="宋体" w:cs="宋体"/>
          <w:kern w:val="0"/>
          <w:sz w:val="22"/>
          <w:szCs w:val="21"/>
        </w:rPr>
      </w:pPr>
      <w:r w:rsidRPr="00660A7E">
        <w:rPr>
          <w:rFonts w:ascii="宋体" w:eastAsia="宋体" w:cs="宋体" w:hint="eastAsia"/>
          <w:kern w:val="0"/>
          <w:sz w:val="22"/>
          <w:szCs w:val="21"/>
        </w:rPr>
        <w:t>为进一步支持小型微利企业发展，现就小型微利企业所得税政策通知如下：</w:t>
      </w:r>
    </w:p>
    <w:p w:rsidR="00AA4E3C" w:rsidRPr="00660A7E" w:rsidRDefault="00AA4E3C" w:rsidP="00660A7E">
      <w:pPr>
        <w:autoSpaceDE w:val="0"/>
        <w:autoSpaceDN w:val="0"/>
        <w:adjustRightInd w:val="0"/>
        <w:spacing w:line="360" w:lineRule="auto"/>
        <w:ind w:firstLineChars="200" w:firstLine="440"/>
        <w:rPr>
          <w:rFonts w:ascii="宋体" w:eastAsia="宋体" w:cs="宋体"/>
          <w:kern w:val="0"/>
          <w:sz w:val="22"/>
          <w:szCs w:val="21"/>
        </w:rPr>
      </w:pPr>
      <w:r w:rsidRPr="00660A7E">
        <w:rPr>
          <w:rFonts w:ascii="宋体" w:eastAsia="宋体" w:cs="宋体" w:hint="eastAsia"/>
          <w:kern w:val="0"/>
          <w:sz w:val="22"/>
          <w:szCs w:val="21"/>
        </w:rPr>
        <w:t>一、自</w:t>
      </w:r>
      <w:r w:rsidRPr="00660A7E">
        <w:rPr>
          <w:rFonts w:ascii="Calibri" w:eastAsia="宋体" w:hAnsi="Calibri" w:cs="Calibri"/>
          <w:kern w:val="0"/>
          <w:sz w:val="22"/>
          <w:szCs w:val="21"/>
        </w:rPr>
        <w:t xml:space="preserve">2018 </w:t>
      </w:r>
      <w:r w:rsidRPr="00660A7E">
        <w:rPr>
          <w:rFonts w:ascii="宋体" w:eastAsia="宋体" w:cs="宋体" w:hint="eastAsia"/>
          <w:kern w:val="0"/>
          <w:sz w:val="22"/>
          <w:szCs w:val="21"/>
        </w:rPr>
        <w:t>年</w:t>
      </w:r>
      <w:r w:rsidRPr="00660A7E">
        <w:rPr>
          <w:rFonts w:ascii="Calibri" w:eastAsia="宋体" w:hAnsi="Calibri" w:cs="Calibri"/>
          <w:kern w:val="0"/>
          <w:sz w:val="22"/>
          <w:szCs w:val="21"/>
        </w:rPr>
        <w:t xml:space="preserve">1 </w:t>
      </w:r>
      <w:r w:rsidRPr="00660A7E">
        <w:rPr>
          <w:rFonts w:ascii="宋体" w:eastAsia="宋体" w:cs="宋体" w:hint="eastAsia"/>
          <w:kern w:val="0"/>
          <w:sz w:val="22"/>
          <w:szCs w:val="21"/>
        </w:rPr>
        <w:t>月</w:t>
      </w:r>
      <w:r w:rsidRPr="00660A7E">
        <w:rPr>
          <w:rFonts w:ascii="Calibri" w:eastAsia="宋体" w:hAnsi="Calibri" w:cs="Calibri"/>
          <w:kern w:val="0"/>
          <w:sz w:val="22"/>
          <w:szCs w:val="21"/>
        </w:rPr>
        <w:t xml:space="preserve">1 </w:t>
      </w:r>
      <w:r w:rsidRPr="00660A7E">
        <w:rPr>
          <w:rFonts w:ascii="宋体" w:eastAsia="宋体" w:cs="宋体" w:hint="eastAsia"/>
          <w:kern w:val="0"/>
          <w:sz w:val="22"/>
          <w:szCs w:val="21"/>
        </w:rPr>
        <w:t>日至</w:t>
      </w:r>
      <w:r w:rsidRPr="00660A7E">
        <w:rPr>
          <w:rFonts w:ascii="Calibri" w:eastAsia="宋体" w:hAnsi="Calibri" w:cs="Calibri"/>
          <w:kern w:val="0"/>
          <w:sz w:val="22"/>
          <w:szCs w:val="21"/>
        </w:rPr>
        <w:t xml:space="preserve">2020 </w:t>
      </w:r>
      <w:r w:rsidRPr="00660A7E">
        <w:rPr>
          <w:rFonts w:ascii="宋体" w:eastAsia="宋体" w:cs="宋体" w:hint="eastAsia"/>
          <w:kern w:val="0"/>
          <w:sz w:val="22"/>
          <w:szCs w:val="21"/>
        </w:rPr>
        <w:t>年</w:t>
      </w:r>
      <w:r w:rsidRPr="00660A7E">
        <w:rPr>
          <w:rFonts w:ascii="Calibri" w:eastAsia="宋体" w:hAnsi="Calibri" w:cs="Calibri"/>
          <w:kern w:val="0"/>
          <w:sz w:val="22"/>
          <w:szCs w:val="21"/>
        </w:rPr>
        <w:t xml:space="preserve">12 </w:t>
      </w:r>
      <w:r w:rsidRPr="00660A7E">
        <w:rPr>
          <w:rFonts w:ascii="宋体" w:eastAsia="宋体" w:cs="宋体" w:hint="eastAsia"/>
          <w:kern w:val="0"/>
          <w:sz w:val="22"/>
          <w:szCs w:val="21"/>
        </w:rPr>
        <w:t>月</w:t>
      </w:r>
      <w:r w:rsidRPr="00660A7E">
        <w:rPr>
          <w:rFonts w:ascii="Calibri" w:eastAsia="宋体" w:hAnsi="Calibri" w:cs="Calibri"/>
          <w:kern w:val="0"/>
          <w:sz w:val="22"/>
          <w:szCs w:val="21"/>
        </w:rPr>
        <w:t xml:space="preserve">31 </w:t>
      </w:r>
      <w:r w:rsidRPr="00660A7E">
        <w:rPr>
          <w:rFonts w:ascii="宋体" w:eastAsia="宋体" w:cs="宋体" w:hint="eastAsia"/>
          <w:kern w:val="0"/>
          <w:sz w:val="22"/>
          <w:szCs w:val="21"/>
        </w:rPr>
        <w:t>日，将小型微利企业的年应纳税所得额上限由</w:t>
      </w:r>
      <w:r w:rsidRPr="00660A7E">
        <w:rPr>
          <w:rFonts w:ascii="Calibri" w:eastAsia="宋体" w:hAnsi="Calibri" w:cs="Calibri"/>
          <w:kern w:val="0"/>
          <w:sz w:val="22"/>
          <w:szCs w:val="21"/>
        </w:rPr>
        <w:t xml:space="preserve">50 </w:t>
      </w:r>
      <w:r w:rsidRPr="00660A7E">
        <w:rPr>
          <w:rFonts w:ascii="宋体" w:eastAsia="宋体" w:cs="宋体" w:hint="eastAsia"/>
          <w:kern w:val="0"/>
          <w:sz w:val="22"/>
          <w:szCs w:val="21"/>
        </w:rPr>
        <w:t>万元提高至</w:t>
      </w:r>
      <w:r w:rsidRPr="00660A7E">
        <w:rPr>
          <w:rFonts w:ascii="Calibri" w:eastAsia="宋体" w:hAnsi="Calibri" w:cs="Calibri"/>
          <w:kern w:val="0"/>
          <w:sz w:val="22"/>
          <w:szCs w:val="21"/>
        </w:rPr>
        <w:t xml:space="preserve">100 </w:t>
      </w:r>
      <w:r w:rsidRPr="00660A7E">
        <w:rPr>
          <w:rFonts w:ascii="宋体" w:eastAsia="宋体" w:cs="宋体" w:hint="eastAsia"/>
          <w:kern w:val="0"/>
          <w:sz w:val="22"/>
          <w:szCs w:val="21"/>
        </w:rPr>
        <w:t>万元，对年应纳税所得额低于</w:t>
      </w:r>
      <w:r w:rsidRPr="00660A7E">
        <w:rPr>
          <w:rFonts w:ascii="Calibri" w:eastAsia="宋体" w:hAnsi="Calibri" w:cs="Calibri"/>
          <w:kern w:val="0"/>
          <w:sz w:val="22"/>
          <w:szCs w:val="21"/>
        </w:rPr>
        <w:t xml:space="preserve">100 </w:t>
      </w:r>
      <w:r w:rsidRPr="00660A7E">
        <w:rPr>
          <w:rFonts w:ascii="宋体" w:eastAsia="宋体" w:cs="宋体" w:hint="eastAsia"/>
          <w:kern w:val="0"/>
          <w:sz w:val="22"/>
          <w:szCs w:val="21"/>
        </w:rPr>
        <w:t>万元（含</w:t>
      </w:r>
      <w:r w:rsidRPr="00660A7E">
        <w:rPr>
          <w:rFonts w:ascii="Calibri" w:eastAsia="宋体" w:hAnsi="Calibri" w:cs="Calibri"/>
          <w:kern w:val="0"/>
          <w:sz w:val="22"/>
          <w:szCs w:val="21"/>
        </w:rPr>
        <w:t xml:space="preserve">100 </w:t>
      </w:r>
      <w:r w:rsidRPr="00660A7E">
        <w:rPr>
          <w:rFonts w:ascii="宋体" w:eastAsia="宋体" w:cs="宋体" w:hint="eastAsia"/>
          <w:kern w:val="0"/>
          <w:sz w:val="22"/>
          <w:szCs w:val="21"/>
        </w:rPr>
        <w:t>万元）的小型微利企业，其所得减按</w:t>
      </w:r>
      <w:r w:rsidRPr="00660A7E">
        <w:rPr>
          <w:rFonts w:ascii="Calibri" w:eastAsia="宋体" w:hAnsi="Calibri" w:cs="Calibri"/>
          <w:kern w:val="0"/>
          <w:sz w:val="22"/>
          <w:szCs w:val="21"/>
        </w:rPr>
        <w:t>50%</w:t>
      </w:r>
      <w:r w:rsidRPr="00660A7E">
        <w:rPr>
          <w:rFonts w:ascii="宋体" w:eastAsia="宋体" w:cs="宋体" w:hint="eastAsia"/>
          <w:kern w:val="0"/>
          <w:sz w:val="22"/>
          <w:szCs w:val="21"/>
        </w:rPr>
        <w:t>计入应纳税所得额，按</w:t>
      </w:r>
      <w:r w:rsidRPr="00660A7E">
        <w:rPr>
          <w:rFonts w:ascii="Calibri" w:eastAsia="宋体" w:hAnsi="Calibri" w:cs="Calibri"/>
          <w:kern w:val="0"/>
          <w:sz w:val="22"/>
          <w:szCs w:val="21"/>
        </w:rPr>
        <w:t>20%</w:t>
      </w:r>
      <w:r w:rsidRPr="00660A7E">
        <w:rPr>
          <w:rFonts w:ascii="宋体" w:eastAsia="宋体" w:cs="宋体" w:hint="eastAsia"/>
          <w:kern w:val="0"/>
          <w:sz w:val="22"/>
          <w:szCs w:val="21"/>
        </w:rPr>
        <w:t>的税率缴纳企业所得税。</w:t>
      </w:r>
    </w:p>
    <w:p w:rsidR="00AA4E3C" w:rsidRPr="00660A7E" w:rsidRDefault="00AA4E3C" w:rsidP="00660A7E">
      <w:pPr>
        <w:autoSpaceDE w:val="0"/>
        <w:autoSpaceDN w:val="0"/>
        <w:adjustRightInd w:val="0"/>
        <w:spacing w:line="360" w:lineRule="auto"/>
        <w:ind w:firstLineChars="200" w:firstLine="440"/>
        <w:rPr>
          <w:rFonts w:ascii="宋体" w:eastAsia="宋体" w:cs="宋体"/>
          <w:kern w:val="0"/>
          <w:sz w:val="22"/>
          <w:szCs w:val="21"/>
        </w:rPr>
      </w:pPr>
      <w:r w:rsidRPr="00660A7E">
        <w:rPr>
          <w:rFonts w:ascii="宋体" w:eastAsia="宋体" w:cs="宋体" w:hint="eastAsia"/>
          <w:kern w:val="0"/>
          <w:sz w:val="22"/>
          <w:szCs w:val="21"/>
        </w:rPr>
        <w:t>前款所称小型微利企业，是指从事国家非限制和禁止行业，并符合下列条件的企业：</w:t>
      </w:r>
    </w:p>
    <w:p w:rsidR="00AA4E3C" w:rsidRPr="00660A7E" w:rsidRDefault="00AA4E3C" w:rsidP="00660A7E">
      <w:pPr>
        <w:autoSpaceDE w:val="0"/>
        <w:autoSpaceDN w:val="0"/>
        <w:adjustRightInd w:val="0"/>
        <w:spacing w:line="360" w:lineRule="auto"/>
        <w:ind w:firstLineChars="200" w:firstLine="440"/>
        <w:rPr>
          <w:rFonts w:ascii="Calibri" w:eastAsia="宋体" w:hAnsi="Calibri" w:cs="Calibri"/>
          <w:kern w:val="0"/>
          <w:sz w:val="22"/>
          <w:szCs w:val="21"/>
        </w:rPr>
      </w:pPr>
      <w:r w:rsidRPr="00660A7E">
        <w:rPr>
          <w:rFonts w:ascii="宋体" w:eastAsia="宋体" w:cs="宋体" w:hint="eastAsia"/>
          <w:kern w:val="0"/>
          <w:sz w:val="22"/>
          <w:szCs w:val="21"/>
        </w:rPr>
        <w:t>（一）工业企业，年度应纳税所得额不超过</w:t>
      </w:r>
      <w:r w:rsidRPr="00660A7E">
        <w:rPr>
          <w:rFonts w:ascii="Calibri" w:eastAsia="宋体" w:hAnsi="Calibri" w:cs="Calibri"/>
          <w:kern w:val="0"/>
          <w:sz w:val="22"/>
          <w:szCs w:val="21"/>
        </w:rPr>
        <w:t xml:space="preserve">100 </w:t>
      </w:r>
      <w:r w:rsidRPr="00660A7E">
        <w:rPr>
          <w:rFonts w:ascii="宋体" w:eastAsia="宋体" w:cs="宋体" w:hint="eastAsia"/>
          <w:kern w:val="0"/>
          <w:sz w:val="22"/>
          <w:szCs w:val="21"/>
        </w:rPr>
        <w:t>万元，从业人数不超过</w:t>
      </w:r>
      <w:r w:rsidRPr="00660A7E">
        <w:rPr>
          <w:rFonts w:ascii="Calibri" w:eastAsia="宋体" w:hAnsi="Calibri" w:cs="Calibri"/>
          <w:kern w:val="0"/>
          <w:sz w:val="22"/>
          <w:szCs w:val="21"/>
        </w:rPr>
        <w:t xml:space="preserve">100 </w:t>
      </w:r>
      <w:r w:rsidRPr="00660A7E">
        <w:rPr>
          <w:rFonts w:ascii="宋体" w:eastAsia="宋体" w:cs="宋体" w:hint="eastAsia"/>
          <w:kern w:val="0"/>
          <w:sz w:val="22"/>
          <w:szCs w:val="21"/>
        </w:rPr>
        <w:t>人，资产总额不超过</w:t>
      </w:r>
      <w:r w:rsidRPr="00660A7E">
        <w:rPr>
          <w:rFonts w:ascii="Calibri" w:eastAsia="宋体" w:hAnsi="Calibri" w:cs="Calibri"/>
          <w:kern w:val="0"/>
          <w:sz w:val="22"/>
          <w:szCs w:val="21"/>
        </w:rPr>
        <w:t>3000</w:t>
      </w:r>
      <w:r w:rsidRPr="00660A7E">
        <w:rPr>
          <w:rFonts w:ascii="宋体" w:eastAsia="宋体" w:cs="宋体" w:hint="eastAsia"/>
          <w:kern w:val="0"/>
          <w:sz w:val="22"/>
          <w:szCs w:val="21"/>
        </w:rPr>
        <w:t>万元；</w:t>
      </w:r>
    </w:p>
    <w:p w:rsidR="00AA4E3C" w:rsidRPr="00660A7E" w:rsidRDefault="00AA4E3C" w:rsidP="00660A7E">
      <w:pPr>
        <w:autoSpaceDE w:val="0"/>
        <w:autoSpaceDN w:val="0"/>
        <w:adjustRightInd w:val="0"/>
        <w:spacing w:line="360" w:lineRule="auto"/>
        <w:ind w:firstLineChars="200" w:firstLine="440"/>
        <w:rPr>
          <w:rFonts w:ascii="Calibri" w:eastAsia="宋体" w:hAnsi="Calibri" w:cs="Calibri"/>
          <w:kern w:val="0"/>
          <w:sz w:val="22"/>
          <w:szCs w:val="21"/>
        </w:rPr>
      </w:pPr>
      <w:r w:rsidRPr="00660A7E">
        <w:rPr>
          <w:rFonts w:ascii="宋体" w:eastAsia="宋体" w:cs="宋体" w:hint="eastAsia"/>
          <w:kern w:val="0"/>
          <w:sz w:val="22"/>
          <w:szCs w:val="21"/>
        </w:rPr>
        <w:t>（二）其他企业，年度应纳税所得额不超过</w:t>
      </w:r>
      <w:r w:rsidRPr="00660A7E">
        <w:rPr>
          <w:rFonts w:ascii="Calibri" w:eastAsia="宋体" w:hAnsi="Calibri" w:cs="Calibri"/>
          <w:kern w:val="0"/>
          <w:sz w:val="22"/>
          <w:szCs w:val="21"/>
        </w:rPr>
        <w:t xml:space="preserve">100 </w:t>
      </w:r>
      <w:r w:rsidRPr="00660A7E">
        <w:rPr>
          <w:rFonts w:ascii="宋体" w:eastAsia="宋体" w:cs="宋体" w:hint="eastAsia"/>
          <w:kern w:val="0"/>
          <w:sz w:val="22"/>
          <w:szCs w:val="21"/>
        </w:rPr>
        <w:t>万元，从业人数不超过</w:t>
      </w:r>
      <w:r w:rsidRPr="00660A7E">
        <w:rPr>
          <w:rFonts w:ascii="Calibri" w:eastAsia="宋体" w:hAnsi="Calibri" w:cs="Calibri"/>
          <w:kern w:val="0"/>
          <w:sz w:val="22"/>
          <w:szCs w:val="21"/>
        </w:rPr>
        <w:t xml:space="preserve">80 </w:t>
      </w:r>
      <w:r w:rsidRPr="00660A7E">
        <w:rPr>
          <w:rFonts w:ascii="宋体" w:eastAsia="宋体" w:cs="宋体" w:hint="eastAsia"/>
          <w:kern w:val="0"/>
          <w:sz w:val="22"/>
          <w:szCs w:val="21"/>
        </w:rPr>
        <w:t>人，资产总额不超过</w:t>
      </w:r>
      <w:r w:rsidRPr="00660A7E">
        <w:rPr>
          <w:rFonts w:ascii="Calibri" w:eastAsia="宋体" w:hAnsi="Calibri" w:cs="Calibri"/>
          <w:kern w:val="0"/>
          <w:sz w:val="22"/>
          <w:szCs w:val="21"/>
        </w:rPr>
        <w:t>1000</w:t>
      </w:r>
      <w:r w:rsidRPr="00660A7E">
        <w:rPr>
          <w:rFonts w:ascii="宋体" w:eastAsia="宋体" w:cs="宋体" w:hint="eastAsia"/>
          <w:kern w:val="0"/>
          <w:sz w:val="22"/>
          <w:szCs w:val="21"/>
        </w:rPr>
        <w:t>万元。</w:t>
      </w:r>
    </w:p>
    <w:p w:rsidR="00AA4E3C" w:rsidRPr="00660A7E" w:rsidRDefault="00AA4E3C" w:rsidP="00660A7E">
      <w:pPr>
        <w:autoSpaceDE w:val="0"/>
        <w:autoSpaceDN w:val="0"/>
        <w:adjustRightInd w:val="0"/>
        <w:spacing w:line="360" w:lineRule="auto"/>
        <w:ind w:firstLineChars="200" w:firstLine="440"/>
        <w:rPr>
          <w:rFonts w:ascii="宋体" w:eastAsia="宋体" w:cs="宋体"/>
          <w:kern w:val="0"/>
          <w:sz w:val="22"/>
          <w:szCs w:val="21"/>
        </w:rPr>
      </w:pPr>
      <w:r w:rsidRPr="00660A7E">
        <w:rPr>
          <w:rFonts w:ascii="宋体" w:eastAsia="宋体" w:cs="宋体" w:hint="eastAsia"/>
          <w:kern w:val="0"/>
          <w:sz w:val="22"/>
          <w:szCs w:val="21"/>
        </w:rPr>
        <w:t>二、本通知第一条所称从业人数，包括与企业建立劳动关系的职工人数和企业接受的劳务派遣用工人数。</w:t>
      </w:r>
    </w:p>
    <w:p w:rsidR="00AA4E3C" w:rsidRPr="00660A7E" w:rsidRDefault="00AA4E3C" w:rsidP="00660A7E">
      <w:pPr>
        <w:autoSpaceDE w:val="0"/>
        <w:autoSpaceDN w:val="0"/>
        <w:adjustRightInd w:val="0"/>
        <w:spacing w:line="360" w:lineRule="auto"/>
        <w:ind w:firstLineChars="200" w:firstLine="440"/>
        <w:rPr>
          <w:rFonts w:ascii="宋体" w:eastAsia="宋体" w:cs="宋体"/>
          <w:kern w:val="0"/>
          <w:sz w:val="22"/>
          <w:szCs w:val="21"/>
        </w:rPr>
      </w:pPr>
      <w:r w:rsidRPr="00660A7E">
        <w:rPr>
          <w:rFonts w:ascii="宋体" w:eastAsia="宋体" w:cs="宋体" w:hint="eastAsia"/>
          <w:kern w:val="0"/>
          <w:sz w:val="22"/>
          <w:szCs w:val="21"/>
        </w:rPr>
        <w:t>所称从业人数和资产总额指标，应按企业全年的季度平均值确定。具体计算公式如下：</w:t>
      </w:r>
    </w:p>
    <w:p w:rsidR="00AA4E3C" w:rsidRPr="00660A7E" w:rsidRDefault="00AA4E3C" w:rsidP="00660A7E">
      <w:pPr>
        <w:autoSpaceDE w:val="0"/>
        <w:autoSpaceDN w:val="0"/>
        <w:adjustRightInd w:val="0"/>
        <w:spacing w:line="360" w:lineRule="auto"/>
        <w:ind w:firstLineChars="200" w:firstLine="440"/>
        <w:rPr>
          <w:rFonts w:ascii="Calibri" w:eastAsia="宋体" w:hAnsi="Calibri" w:cs="Calibri"/>
          <w:kern w:val="0"/>
          <w:sz w:val="22"/>
          <w:szCs w:val="21"/>
        </w:rPr>
      </w:pPr>
      <w:r w:rsidRPr="00660A7E">
        <w:rPr>
          <w:rFonts w:ascii="宋体" w:eastAsia="宋体" w:cs="宋体" w:hint="eastAsia"/>
          <w:kern w:val="0"/>
          <w:sz w:val="22"/>
          <w:szCs w:val="21"/>
        </w:rPr>
        <w:t>季度平均值＝（季初值＋季末值）÷</w:t>
      </w:r>
      <w:r w:rsidRPr="00660A7E">
        <w:rPr>
          <w:rFonts w:ascii="Calibri" w:eastAsia="宋体" w:hAnsi="Calibri" w:cs="Calibri"/>
          <w:kern w:val="0"/>
          <w:sz w:val="22"/>
          <w:szCs w:val="21"/>
        </w:rPr>
        <w:t>2</w:t>
      </w:r>
    </w:p>
    <w:p w:rsidR="00AA4E3C" w:rsidRPr="00660A7E" w:rsidRDefault="00AA4E3C" w:rsidP="00660A7E">
      <w:pPr>
        <w:autoSpaceDE w:val="0"/>
        <w:autoSpaceDN w:val="0"/>
        <w:adjustRightInd w:val="0"/>
        <w:spacing w:line="360" w:lineRule="auto"/>
        <w:ind w:firstLineChars="200" w:firstLine="440"/>
        <w:rPr>
          <w:rFonts w:ascii="Calibri" w:eastAsia="宋体" w:hAnsi="Calibri" w:cs="Calibri"/>
          <w:kern w:val="0"/>
          <w:sz w:val="22"/>
          <w:szCs w:val="21"/>
        </w:rPr>
      </w:pPr>
      <w:r w:rsidRPr="00660A7E">
        <w:rPr>
          <w:rFonts w:ascii="宋体" w:eastAsia="宋体" w:cs="宋体" w:hint="eastAsia"/>
          <w:kern w:val="0"/>
          <w:sz w:val="22"/>
          <w:szCs w:val="21"/>
        </w:rPr>
        <w:t>全年季度平均值＝全年各季度平均值之和÷</w:t>
      </w:r>
      <w:r w:rsidRPr="00660A7E">
        <w:rPr>
          <w:rFonts w:ascii="Calibri" w:eastAsia="宋体" w:hAnsi="Calibri" w:cs="Calibri"/>
          <w:kern w:val="0"/>
          <w:sz w:val="22"/>
          <w:szCs w:val="21"/>
        </w:rPr>
        <w:t>4</w:t>
      </w:r>
    </w:p>
    <w:p w:rsidR="00AA4E3C" w:rsidRPr="00660A7E" w:rsidRDefault="00AA4E3C" w:rsidP="00660A7E">
      <w:pPr>
        <w:autoSpaceDE w:val="0"/>
        <w:autoSpaceDN w:val="0"/>
        <w:adjustRightInd w:val="0"/>
        <w:spacing w:line="360" w:lineRule="auto"/>
        <w:ind w:firstLineChars="200" w:firstLine="440"/>
        <w:rPr>
          <w:rFonts w:ascii="宋体" w:eastAsia="宋体" w:cs="宋体"/>
          <w:kern w:val="0"/>
          <w:sz w:val="22"/>
          <w:szCs w:val="21"/>
        </w:rPr>
      </w:pPr>
      <w:r w:rsidRPr="00660A7E">
        <w:rPr>
          <w:rFonts w:ascii="宋体" w:eastAsia="宋体" w:cs="宋体" w:hint="eastAsia"/>
          <w:kern w:val="0"/>
          <w:sz w:val="22"/>
          <w:szCs w:val="21"/>
        </w:rPr>
        <w:t>年度中间开业或者终止经营活动的，以其实际经营期作为一个纳税年度确定上述相关指标。</w:t>
      </w:r>
    </w:p>
    <w:p w:rsidR="00AA4E3C" w:rsidRPr="00660A7E" w:rsidRDefault="00AA4E3C" w:rsidP="00660A7E">
      <w:pPr>
        <w:autoSpaceDE w:val="0"/>
        <w:autoSpaceDN w:val="0"/>
        <w:adjustRightInd w:val="0"/>
        <w:spacing w:line="360" w:lineRule="auto"/>
        <w:ind w:firstLineChars="200" w:firstLine="440"/>
        <w:rPr>
          <w:rFonts w:ascii="宋体" w:eastAsia="宋体" w:cs="宋体"/>
          <w:kern w:val="0"/>
          <w:sz w:val="22"/>
          <w:szCs w:val="21"/>
        </w:rPr>
      </w:pPr>
      <w:r w:rsidRPr="00660A7E">
        <w:rPr>
          <w:rFonts w:ascii="宋体" w:eastAsia="宋体" w:cs="宋体" w:hint="eastAsia"/>
          <w:kern w:val="0"/>
          <w:sz w:val="22"/>
          <w:szCs w:val="21"/>
        </w:rPr>
        <w:t>三、《财政部、税务总局关于扩大小型微利企业所得税优惠政策范围的通知》（财税〔</w:t>
      </w:r>
      <w:r w:rsidRPr="00660A7E">
        <w:rPr>
          <w:rFonts w:ascii="Calibri" w:eastAsia="宋体" w:hAnsi="Calibri" w:cs="Calibri"/>
          <w:kern w:val="0"/>
          <w:sz w:val="22"/>
          <w:szCs w:val="21"/>
        </w:rPr>
        <w:t>2017</w:t>
      </w:r>
      <w:r w:rsidRPr="00660A7E">
        <w:rPr>
          <w:rFonts w:ascii="宋体" w:eastAsia="宋体" w:cs="宋体" w:hint="eastAsia"/>
          <w:kern w:val="0"/>
          <w:sz w:val="22"/>
          <w:szCs w:val="21"/>
        </w:rPr>
        <w:t>〕</w:t>
      </w:r>
      <w:r w:rsidRPr="00660A7E">
        <w:rPr>
          <w:rFonts w:ascii="Calibri" w:eastAsia="宋体" w:hAnsi="Calibri" w:cs="Calibri"/>
          <w:kern w:val="0"/>
          <w:sz w:val="22"/>
          <w:szCs w:val="21"/>
        </w:rPr>
        <w:t xml:space="preserve">43 </w:t>
      </w:r>
      <w:r w:rsidRPr="00660A7E">
        <w:rPr>
          <w:rFonts w:ascii="宋体" w:eastAsia="宋体" w:cs="宋体" w:hint="eastAsia"/>
          <w:kern w:val="0"/>
          <w:sz w:val="22"/>
          <w:szCs w:val="21"/>
        </w:rPr>
        <w:t>号）自</w:t>
      </w:r>
      <w:r w:rsidRPr="00660A7E">
        <w:rPr>
          <w:rFonts w:ascii="Calibri" w:eastAsia="宋体" w:hAnsi="Calibri" w:cs="Calibri"/>
          <w:kern w:val="0"/>
          <w:sz w:val="22"/>
          <w:szCs w:val="21"/>
        </w:rPr>
        <w:t xml:space="preserve">2018 </w:t>
      </w:r>
      <w:r w:rsidRPr="00660A7E">
        <w:rPr>
          <w:rFonts w:ascii="宋体" w:eastAsia="宋体" w:cs="宋体" w:hint="eastAsia"/>
          <w:kern w:val="0"/>
          <w:sz w:val="22"/>
          <w:szCs w:val="21"/>
        </w:rPr>
        <w:t>年</w:t>
      </w:r>
      <w:r w:rsidRPr="00660A7E">
        <w:rPr>
          <w:rFonts w:ascii="Calibri" w:eastAsia="宋体" w:hAnsi="Calibri" w:cs="Calibri"/>
          <w:kern w:val="0"/>
          <w:sz w:val="22"/>
          <w:szCs w:val="21"/>
        </w:rPr>
        <w:t xml:space="preserve">1 </w:t>
      </w:r>
      <w:r w:rsidRPr="00660A7E">
        <w:rPr>
          <w:rFonts w:ascii="宋体" w:eastAsia="宋体" w:cs="宋体" w:hint="eastAsia"/>
          <w:kern w:val="0"/>
          <w:sz w:val="22"/>
          <w:szCs w:val="21"/>
        </w:rPr>
        <w:t>月</w:t>
      </w:r>
      <w:r w:rsidRPr="00660A7E">
        <w:rPr>
          <w:rFonts w:ascii="Calibri" w:eastAsia="宋体" w:hAnsi="Calibri" w:cs="Calibri"/>
          <w:kern w:val="0"/>
          <w:sz w:val="22"/>
          <w:szCs w:val="21"/>
        </w:rPr>
        <w:t xml:space="preserve">1 </w:t>
      </w:r>
      <w:r w:rsidRPr="00660A7E">
        <w:rPr>
          <w:rFonts w:ascii="宋体" w:eastAsia="宋体" w:cs="宋体" w:hint="eastAsia"/>
          <w:kern w:val="0"/>
          <w:sz w:val="22"/>
          <w:szCs w:val="21"/>
        </w:rPr>
        <w:t>日起废止。</w:t>
      </w:r>
    </w:p>
    <w:p w:rsidR="00AA4E3C" w:rsidRPr="00660A7E" w:rsidRDefault="00AA4E3C" w:rsidP="00660A7E">
      <w:pPr>
        <w:autoSpaceDE w:val="0"/>
        <w:autoSpaceDN w:val="0"/>
        <w:adjustRightInd w:val="0"/>
        <w:spacing w:line="360" w:lineRule="auto"/>
        <w:ind w:firstLineChars="200" w:firstLine="440"/>
        <w:rPr>
          <w:rFonts w:ascii="宋体" w:eastAsia="宋体" w:cs="宋体"/>
          <w:kern w:val="0"/>
          <w:sz w:val="22"/>
          <w:szCs w:val="21"/>
        </w:rPr>
      </w:pPr>
      <w:r w:rsidRPr="00660A7E">
        <w:rPr>
          <w:rFonts w:ascii="宋体" w:eastAsia="宋体" w:cs="宋体" w:hint="eastAsia"/>
          <w:kern w:val="0"/>
          <w:sz w:val="22"/>
          <w:szCs w:val="21"/>
        </w:rPr>
        <w:t>四、各级财政、税务部门要严格按照本通知的规定，积极做好小型微利企业所得税优惠政策的宣传辅导工作，确保优惠政策落实到位。</w:t>
      </w:r>
    </w:p>
    <w:p w:rsidR="00AA4E3C" w:rsidRPr="00660A7E" w:rsidRDefault="00AA4E3C" w:rsidP="004D6C0F">
      <w:pPr>
        <w:autoSpaceDE w:val="0"/>
        <w:autoSpaceDN w:val="0"/>
        <w:adjustRightInd w:val="0"/>
        <w:spacing w:line="360" w:lineRule="auto"/>
        <w:jc w:val="right"/>
        <w:rPr>
          <w:rFonts w:ascii="宋体" w:eastAsia="宋体" w:cs="宋体"/>
          <w:kern w:val="0"/>
          <w:sz w:val="22"/>
          <w:szCs w:val="21"/>
        </w:rPr>
      </w:pPr>
      <w:r w:rsidRPr="00660A7E">
        <w:rPr>
          <w:rFonts w:ascii="宋体" w:eastAsia="宋体" w:cs="宋体" w:hint="eastAsia"/>
          <w:kern w:val="0"/>
          <w:sz w:val="22"/>
          <w:szCs w:val="21"/>
        </w:rPr>
        <w:t>财政部税务总局</w:t>
      </w:r>
    </w:p>
    <w:p w:rsidR="00AA4E3C" w:rsidRPr="00660A7E" w:rsidRDefault="00AA4E3C" w:rsidP="004D6C0F">
      <w:pPr>
        <w:autoSpaceDE w:val="0"/>
        <w:autoSpaceDN w:val="0"/>
        <w:adjustRightInd w:val="0"/>
        <w:spacing w:line="360" w:lineRule="auto"/>
        <w:jc w:val="right"/>
        <w:rPr>
          <w:rFonts w:ascii="宋体" w:eastAsia="宋体" w:cs="宋体"/>
          <w:kern w:val="0"/>
          <w:sz w:val="22"/>
          <w:szCs w:val="21"/>
        </w:rPr>
      </w:pPr>
      <w:r w:rsidRPr="00660A7E">
        <w:rPr>
          <w:rFonts w:ascii="Calibri" w:eastAsia="宋体" w:hAnsi="Calibri" w:cs="Calibri"/>
          <w:kern w:val="0"/>
          <w:sz w:val="22"/>
          <w:szCs w:val="21"/>
        </w:rPr>
        <w:t xml:space="preserve">2018 </w:t>
      </w:r>
      <w:r w:rsidRPr="00660A7E">
        <w:rPr>
          <w:rFonts w:ascii="宋体" w:eastAsia="宋体" w:cs="宋体" w:hint="eastAsia"/>
          <w:kern w:val="0"/>
          <w:sz w:val="22"/>
          <w:szCs w:val="21"/>
        </w:rPr>
        <w:t>年</w:t>
      </w:r>
      <w:r w:rsidRPr="00660A7E">
        <w:rPr>
          <w:rFonts w:ascii="Calibri" w:eastAsia="宋体" w:hAnsi="Calibri" w:cs="Calibri"/>
          <w:kern w:val="0"/>
          <w:sz w:val="22"/>
          <w:szCs w:val="21"/>
        </w:rPr>
        <w:t xml:space="preserve">7 </w:t>
      </w:r>
      <w:r w:rsidRPr="00660A7E">
        <w:rPr>
          <w:rFonts w:ascii="宋体" w:eastAsia="宋体" w:cs="宋体" w:hint="eastAsia"/>
          <w:kern w:val="0"/>
          <w:sz w:val="22"/>
          <w:szCs w:val="21"/>
        </w:rPr>
        <w:t>月</w:t>
      </w:r>
      <w:r w:rsidRPr="00660A7E">
        <w:rPr>
          <w:rFonts w:ascii="Calibri" w:eastAsia="宋体" w:hAnsi="Calibri" w:cs="Calibri"/>
          <w:kern w:val="0"/>
          <w:sz w:val="22"/>
          <w:szCs w:val="21"/>
        </w:rPr>
        <w:t xml:space="preserve">11 </w:t>
      </w:r>
      <w:r w:rsidRPr="00660A7E">
        <w:rPr>
          <w:rFonts w:ascii="宋体" w:eastAsia="宋体" w:cs="宋体" w:hint="eastAsia"/>
          <w:kern w:val="0"/>
          <w:sz w:val="22"/>
          <w:szCs w:val="21"/>
        </w:rPr>
        <w:t>日</w:t>
      </w:r>
    </w:p>
    <w:p w:rsidR="00AA4E3C" w:rsidRPr="00660A7E" w:rsidRDefault="00AA4E3C" w:rsidP="004D6C0F">
      <w:pPr>
        <w:autoSpaceDE w:val="0"/>
        <w:autoSpaceDN w:val="0"/>
        <w:adjustRightInd w:val="0"/>
        <w:spacing w:line="360" w:lineRule="auto"/>
        <w:jc w:val="center"/>
        <w:rPr>
          <w:rFonts w:ascii="宋体" w:eastAsia="宋体" w:cs="宋体"/>
          <w:kern w:val="0"/>
          <w:sz w:val="32"/>
          <w:szCs w:val="28"/>
        </w:rPr>
      </w:pPr>
      <w:r w:rsidRPr="00660A7E">
        <w:rPr>
          <w:rFonts w:ascii="宋体" w:eastAsia="宋体" w:cs="宋体" w:hint="eastAsia"/>
          <w:kern w:val="0"/>
          <w:sz w:val="32"/>
          <w:szCs w:val="28"/>
        </w:rPr>
        <w:t>二、关于贯彻落实进一步扩大小型微利企业所得税优惠政策范围有关征管问题的公告</w:t>
      </w:r>
    </w:p>
    <w:p w:rsidR="00AA4E3C" w:rsidRPr="00660A7E" w:rsidRDefault="00AA4E3C" w:rsidP="004D6C0F">
      <w:pPr>
        <w:autoSpaceDE w:val="0"/>
        <w:autoSpaceDN w:val="0"/>
        <w:adjustRightInd w:val="0"/>
        <w:spacing w:line="360" w:lineRule="auto"/>
        <w:jc w:val="center"/>
        <w:rPr>
          <w:rFonts w:ascii="宋体" w:eastAsia="宋体" w:cs="宋体"/>
          <w:kern w:val="0"/>
          <w:sz w:val="22"/>
          <w:szCs w:val="21"/>
        </w:rPr>
      </w:pPr>
      <w:r w:rsidRPr="00660A7E">
        <w:rPr>
          <w:rFonts w:ascii="宋体" w:eastAsia="宋体" w:cs="宋体" w:hint="eastAsia"/>
          <w:kern w:val="0"/>
          <w:sz w:val="22"/>
          <w:szCs w:val="21"/>
        </w:rPr>
        <w:t>国家税务总局公告</w:t>
      </w:r>
      <w:r w:rsidRPr="00660A7E">
        <w:rPr>
          <w:rFonts w:ascii="宋体" w:eastAsia="宋体" w:cs="宋体"/>
          <w:kern w:val="0"/>
          <w:sz w:val="22"/>
          <w:szCs w:val="21"/>
        </w:rPr>
        <w:t xml:space="preserve">2018 </w:t>
      </w:r>
      <w:r w:rsidRPr="00660A7E">
        <w:rPr>
          <w:rFonts w:ascii="宋体" w:eastAsia="宋体" w:cs="宋体" w:hint="eastAsia"/>
          <w:kern w:val="0"/>
          <w:sz w:val="22"/>
          <w:szCs w:val="21"/>
        </w:rPr>
        <w:t>年第</w:t>
      </w:r>
      <w:r w:rsidRPr="00660A7E">
        <w:rPr>
          <w:rFonts w:ascii="宋体" w:eastAsia="宋体" w:cs="宋体"/>
          <w:kern w:val="0"/>
          <w:sz w:val="22"/>
          <w:szCs w:val="21"/>
        </w:rPr>
        <w:t xml:space="preserve">40 </w:t>
      </w:r>
      <w:r w:rsidRPr="00660A7E">
        <w:rPr>
          <w:rFonts w:ascii="宋体" w:eastAsia="宋体" w:cs="宋体" w:hint="eastAsia"/>
          <w:kern w:val="0"/>
          <w:sz w:val="22"/>
          <w:szCs w:val="21"/>
        </w:rPr>
        <w:t>号</w:t>
      </w:r>
    </w:p>
    <w:p w:rsidR="00AA4E3C" w:rsidRPr="00660A7E" w:rsidRDefault="00AA4E3C" w:rsidP="00660A7E">
      <w:pPr>
        <w:autoSpaceDE w:val="0"/>
        <w:autoSpaceDN w:val="0"/>
        <w:adjustRightInd w:val="0"/>
        <w:spacing w:line="360" w:lineRule="auto"/>
        <w:ind w:firstLineChars="200" w:firstLine="440"/>
        <w:rPr>
          <w:rFonts w:ascii="Calibri" w:eastAsia="宋体" w:hAnsi="Calibri" w:cs="Calibri"/>
          <w:kern w:val="0"/>
          <w:sz w:val="22"/>
          <w:szCs w:val="21"/>
        </w:rPr>
      </w:pPr>
      <w:r w:rsidRPr="00660A7E">
        <w:rPr>
          <w:rFonts w:hint="eastAsia"/>
          <w:color w:val="000000"/>
          <w:sz w:val="22"/>
        </w:rPr>
        <w:t xml:space="preserve">　</w:t>
      </w:r>
      <w:r w:rsidRPr="00660A7E">
        <w:rPr>
          <w:rFonts w:ascii="Calibri" w:eastAsia="宋体" w:hAnsi="Calibri" w:cs="Calibri" w:hint="eastAsia"/>
          <w:kern w:val="0"/>
          <w:sz w:val="22"/>
          <w:szCs w:val="21"/>
        </w:rPr>
        <w:t>根据《中华人民共和国企业所得税法实施条例》（以下简称《企业所得税法实施条例》）、《财政部税务总局关于进一步扩大小型微利企业所得税优惠政策范围的通知》（财税〔</w:t>
      </w:r>
      <w:r w:rsidRPr="00660A7E">
        <w:rPr>
          <w:rFonts w:ascii="Calibri" w:eastAsia="宋体" w:hAnsi="Calibri" w:cs="Calibri" w:hint="eastAsia"/>
          <w:kern w:val="0"/>
          <w:sz w:val="22"/>
          <w:szCs w:val="21"/>
        </w:rPr>
        <w:t>2018</w:t>
      </w:r>
      <w:r w:rsidRPr="00660A7E">
        <w:rPr>
          <w:rFonts w:ascii="Calibri" w:eastAsia="宋体" w:hAnsi="Calibri" w:cs="Calibri" w:hint="eastAsia"/>
          <w:kern w:val="0"/>
          <w:sz w:val="22"/>
          <w:szCs w:val="21"/>
        </w:rPr>
        <w:t>〕</w:t>
      </w:r>
      <w:r w:rsidRPr="00660A7E">
        <w:rPr>
          <w:rFonts w:ascii="Calibri" w:eastAsia="宋体" w:hAnsi="Calibri" w:cs="Calibri" w:hint="eastAsia"/>
          <w:kern w:val="0"/>
          <w:sz w:val="22"/>
          <w:szCs w:val="21"/>
        </w:rPr>
        <w:t>77</w:t>
      </w:r>
      <w:r w:rsidRPr="00660A7E">
        <w:rPr>
          <w:rFonts w:ascii="Calibri" w:eastAsia="宋体" w:hAnsi="Calibri" w:cs="Calibri" w:hint="eastAsia"/>
          <w:kern w:val="0"/>
          <w:sz w:val="22"/>
          <w:szCs w:val="21"/>
        </w:rPr>
        <w:t>号）等规定，现就小型微利企业所得税优惠政策有关征管问题公告如下：</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一、自</w:t>
      </w:r>
      <w:r w:rsidRPr="00660A7E">
        <w:rPr>
          <w:rFonts w:ascii="Calibri" w:eastAsia="宋体" w:hAnsi="Calibri" w:cs="Calibri" w:hint="eastAsia"/>
          <w:kern w:val="0"/>
          <w:sz w:val="22"/>
          <w:szCs w:val="21"/>
        </w:rPr>
        <w:t>2018</w:t>
      </w:r>
      <w:r w:rsidRPr="00660A7E">
        <w:rPr>
          <w:rFonts w:ascii="Calibri" w:eastAsia="宋体" w:hAnsi="Calibri" w:cs="Calibri" w:hint="eastAsia"/>
          <w:kern w:val="0"/>
          <w:sz w:val="22"/>
          <w:szCs w:val="21"/>
        </w:rPr>
        <w:t>年</w:t>
      </w:r>
      <w:r w:rsidRPr="00660A7E">
        <w:rPr>
          <w:rFonts w:ascii="Calibri" w:eastAsia="宋体" w:hAnsi="Calibri" w:cs="Calibri" w:hint="eastAsia"/>
          <w:kern w:val="0"/>
          <w:sz w:val="22"/>
          <w:szCs w:val="21"/>
        </w:rPr>
        <w:t>1</w:t>
      </w:r>
      <w:r w:rsidRPr="00660A7E">
        <w:rPr>
          <w:rFonts w:ascii="Calibri" w:eastAsia="宋体" w:hAnsi="Calibri" w:cs="Calibri" w:hint="eastAsia"/>
          <w:kern w:val="0"/>
          <w:sz w:val="22"/>
          <w:szCs w:val="21"/>
        </w:rPr>
        <w:t>月</w:t>
      </w:r>
      <w:r w:rsidRPr="00660A7E">
        <w:rPr>
          <w:rFonts w:ascii="Calibri" w:eastAsia="宋体" w:hAnsi="Calibri" w:cs="Calibri" w:hint="eastAsia"/>
          <w:kern w:val="0"/>
          <w:sz w:val="22"/>
          <w:szCs w:val="21"/>
        </w:rPr>
        <w:t>1</w:t>
      </w:r>
      <w:r w:rsidRPr="00660A7E">
        <w:rPr>
          <w:rFonts w:ascii="Calibri" w:eastAsia="宋体" w:hAnsi="Calibri" w:cs="Calibri" w:hint="eastAsia"/>
          <w:kern w:val="0"/>
          <w:sz w:val="22"/>
          <w:szCs w:val="21"/>
        </w:rPr>
        <w:t>日至</w:t>
      </w:r>
      <w:r w:rsidRPr="00660A7E">
        <w:rPr>
          <w:rFonts w:ascii="Calibri" w:eastAsia="宋体" w:hAnsi="Calibri" w:cs="Calibri" w:hint="eastAsia"/>
          <w:kern w:val="0"/>
          <w:sz w:val="22"/>
          <w:szCs w:val="21"/>
        </w:rPr>
        <w:t>2020</w:t>
      </w:r>
      <w:r w:rsidRPr="00660A7E">
        <w:rPr>
          <w:rFonts w:ascii="Calibri" w:eastAsia="宋体" w:hAnsi="Calibri" w:cs="Calibri" w:hint="eastAsia"/>
          <w:kern w:val="0"/>
          <w:sz w:val="22"/>
          <w:szCs w:val="21"/>
        </w:rPr>
        <w:t>年</w:t>
      </w:r>
      <w:r w:rsidRPr="00660A7E">
        <w:rPr>
          <w:rFonts w:ascii="Calibri" w:eastAsia="宋体" w:hAnsi="Calibri" w:cs="Calibri" w:hint="eastAsia"/>
          <w:kern w:val="0"/>
          <w:sz w:val="22"/>
          <w:szCs w:val="21"/>
        </w:rPr>
        <w:t>12</w:t>
      </w:r>
      <w:r w:rsidRPr="00660A7E">
        <w:rPr>
          <w:rFonts w:ascii="Calibri" w:eastAsia="宋体" w:hAnsi="Calibri" w:cs="Calibri" w:hint="eastAsia"/>
          <w:kern w:val="0"/>
          <w:sz w:val="22"/>
          <w:szCs w:val="21"/>
        </w:rPr>
        <w:t>月</w:t>
      </w:r>
      <w:r w:rsidRPr="00660A7E">
        <w:rPr>
          <w:rFonts w:ascii="Calibri" w:eastAsia="宋体" w:hAnsi="Calibri" w:cs="Calibri" w:hint="eastAsia"/>
          <w:kern w:val="0"/>
          <w:sz w:val="22"/>
          <w:szCs w:val="21"/>
        </w:rPr>
        <w:t>31</w:t>
      </w:r>
      <w:r w:rsidRPr="00660A7E">
        <w:rPr>
          <w:rFonts w:ascii="Calibri" w:eastAsia="宋体" w:hAnsi="Calibri" w:cs="Calibri" w:hint="eastAsia"/>
          <w:kern w:val="0"/>
          <w:sz w:val="22"/>
          <w:szCs w:val="21"/>
        </w:rPr>
        <w:t>日，符合条件的小型微利企业，无论采取查账征收方式还是核定征收方式，其年应纳税所得额低于</w:t>
      </w:r>
      <w:r w:rsidRPr="00660A7E">
        <w:rPr>
          <w:rFonts w:ascii="Calibri" w:eastAsia="宋体" w:hAnsi="Calibri" w:cs="Calibri" w:hint="eastAsia"/>
          <w:kern w:val="0"/>
          <w:sz w:val="22"/>
          <w:szCs w:val="21"/>
        </w:rPr>
        <w:t>100</w:t>
      </w:r>
      <w:r w:rsidRPr="00660A7E">
        <w:rPr>
          <w:rFonts w:ascii="Calibri" w:eastAsia="宋体" w:hAnsi="Calibri" w:cs="Calibri" w:hint="eastAsia"/>
          <w:kern w:val="0"/>
          <w:sz w:val="22"/>
          <w:szCs w:val="21"/>
        </w:rPr>
        <w:t>万元（含</w:t>
      </w:r>
      <w:r w:rsidRPr="00660A7E">
        <w:rPr>
          <w:rFonts w:ascii="Calibri" w:eastAsia="宋体" w:hAnsi="Calibri" w:cs="Calibri" w:hint="eastAsia"/>
          <w:kern w:val="0"/>
          <w:sz w:val="22"/>
          <w:szCs w:val="21"/>
        </w:rPr>
        <w:t>100</w:t>
      </w:r>
      <w:r w:rsidRPr="00660A7E">
        <w:rPr>
          <w:rFonts w:ascii="Calibri" w:eastAsia="宋体" w:hAnsi="Calibri" w:cs="Calibri" w:hint="eastAsia"/>
          <w:kern w:val="0"/>
          <w:sz w:val="22"/>
          <w:szCs w:val="21"/>
        </w:rPr>
        <w:t>万元，下同）的，均可以享受财税〔</w:t>
      </w:r>
      <w:r w:rsidRPr="00660A7E">
        <w:rPr>
          <w:rFonts w:ascii="Calibri" w:eastAsia="宋体" w:hAnsi="Calibri" w:cs="Calibri" w:hint="eastAsia"/>
          <w:kern w:val="0"/>
          <w:sz w:val="22"/>
          <w:szCs w:val="21"/>
        </w:rPr>
        <w:t>2018</w:t>
      </w:r>
      <w:r w:rsidRPr="00660A7E">
        <w:rPr>
          <w:rFonts w:ascii="Calibri" w:eastAsia="宋体" w:hAnsi="Calibri" w:cs="Calibri" w:hint="eastAsia"/>
          <w:kern w:val="0"/>
          <w:sz w:val="22"/>
          <w:szCs w:val="21"/>
        </w:rPr>
        <w:t>〕</w:t>
      </w:r>
      <w:r w:rsidRPr="00660A7E">
        <w:rPr>
          <w:rFonts w:ascii="Calibri" w:eastAsia="宋体" w:hAnsi="Calibri" w:cs="Calibri" w:hint="eastAsia"/>
          <w:kern w:val="0"/>
          <w:sz w:val="22"/>
          <w:szCs w:val="21"/>
        </w:rPr>
        <w:t>77</w:t>
      </w:r>
      <w:r w:rsidRPr="00660A7E">
        <w:rPr>
          <w:rFonts w:ascii="Calibri" w:eastAsia="宋体" w:hAnsi="Calibri" w:cs="Calibri" w:hint="eastAsia"/>
          <w:kern w:val="0"/>
          <w:sz w:val="22"/>
          <w:szCs w:val="21"/>
        </w:rPr>
        <w:t>号文件规定的所得减按</w:t>
      </w:r>
      <w:r w:rsidRPr="00660A7E">
        <w:rPr>
          <w:rFonts w:ascii="Calibri" w:eastAsia="宋体" w:hAnsi="Calibri" w:cs="Calibri" w:hint="eastAsia"/>
          <w:kern w:val="0"/>
          <w:sz w:val="22"/>
          <w:szCs w:val="21"/>
        </w:rPr>
        <w:t>50%</w:t>
      </w:r>
      <w:r w:rsidRPr="00660A7E">
        <w:rPr>
          <w:rFonts w:ascii="Calibri" w:eastAsia="宋体" w:hAnsi="Calibri" w:cs="Calibri" w:hint="eastAsia"/>
          <w:kern w:val="0"/>
          <w:sz w:val="22"/>
          <w:szCs w:val="21"/>
        </w:rPr>
        <w:t>计入应纳税所得额，按</w:t>
      </w:r>
      <w:r w:rsidRPr="00660A7E">
        <w:rPr>
          <w:rFonts w:ascii="Calibri" w:eastAsia="宋体" w:hAnsi="Calibri" w:cs="Calibri" w:hint="eastAsia"/>
          <w:kern w:val="0"/>
          <w:sz w:val="22"/>
          <w:szCs w:val="21"/>
        </w:rPr>
        <w:t>20%</w:t>
      </w:r>
      <w:r w:rsidRPr="00660A7E">
        <w:rPr>
          <w:rFonts w:ascii="Calibri" w:eastAsia="宋体" w:hAnsi="Calibri" w:cs="Calibri" w:hint="eastAsia"/>
          <w:kern w:val="0"/>
          <w:sz w:val="22"/>
          <w:szCs w:val="21"/>
        </w:rPr>
        <w:t>的税率计算缴纳企业所得税的政策（以下简称“减半征税政策”）。</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前款所述符合条件的小型微利企业是指符合《企业所得税法实施条例》第九十二条或者财税〔</w:t>
      </w:r>
      <w:r w:rsidRPr="00660A7E">
        <w:rPr>
          <w:rFonts w:ascii="Calibri" w:eastAsia="宋体" w:hAnsi="Calibri" w:cs="Calibri" w:hint="eastAsia"/>
          <w:kern w:val="0"/>
          <w:sz w:val="22"/>
          <w:szCs w:val="21"/>
        </w:rPr>
        <w:t>2018</w:t>
      </w:r>
      <w:r w:rsidRPr="00660A7E">
        <w:rPr>
          <w:rFonts w:ascii="Calibri" w:eastAsia="宋体" w:hAnsi="Calibri" w:cs="Calibri" w:hint="eastAsia"/>
          <w:kern w:val="0"/>
          <w:sz w:val="22"/>
          <w:szCs w:val="21"/>
        </w:rPr>
        <w:t>〕</w:t>
      </w:r>
      <w:r w:rsidRPr="00660A7E">
        <w:rPr>
          <w:rFonts w:ascii="Calibri" w:eastAsia="宋体" w:hAnsi="Calibri" w:cs="Calibri" w:hint="eastAsia"/>
          <w:kern w:val="0"/>
          <w:sz w:val="22"/>
          <w:szCs w:val="21"/>
        </w:rPr>
        <w:t>77</w:t>
      </w:r>
      <w:r w:rsidRPr="00660A7E">
        <w:rPr>
          <w:rFonts w:ascii="Calibri" w:eastAsia="宋体" w:hAnsi="Calibri" w:cs="Calibri" w:hint="eastAsia"/>
          <w:kern w:val="0"/>
          <w:sz w:val="22"/>
          <w:szCs w:val="21"/>
        </w:rPr>
        <w:t>号文件规定条件的企业。</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企业本年度第一季度预缴企业所得税时，如未完成上一纳税年度汇算清缴，无法判断上一纳税年度是否符合小型微利企业条件的，可暂按企业上一纳税年度第四季度的预缴申报情况判别。</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二、符合条件的小型微利企业，在预缴和年度汇算清缴企业所得税时，通过填写纳税申报表的相关内容，即可享受减半征税政策。</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三、符合条件的小型微利企业，统一实行按季度预缴企业所得税。</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四、本年度企业预缴企业所得税时，按照以下规定享受减半征税政策：</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（一）查账征收企业。上一纳税年度为符合条件的小型微利企业，分别按照以下规定处理：</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w:t>
      </w:r>
      <w:r w:rsidRPr="00660A7E">
        <w:rPr>
          <w:rFonts w:ascii="Calibri" w:eastAsia="宋体" w:hAnsi="Calibri" w:cs="Calibri" w:hint="eastAsia"/>
          <w:kern w:val="0"/>
          <w:sz w:val="22"/>
          <w:szCs w:val="21"/>
        </w:rPr>
        <w:t>1.</w:t>
      </w:r>
      <w:r w:rsidRPr="00660A7E">
        <w:rPr>
          <w:rFonts w:ascii="Calibri" w:eastAsia="宋体" w:hAnsi="Calibri" w:cs="Calibri" w:hint="eastAsia"/>
          <w:kern w:val="0"/>
          <w:sz w:val="22"/>
          <w:szCs w:val="21"/>
        </w:rPr>
        <w:t>按照实际利润额预缴的，预缴时本年度累计实际利润额不超过</w:t>
      </w:r>
      <w:r w:rsidRPr="00660A7E">
        <w:rPr>
          <w:rFonts w:ascii="Calibri" w:eastAsia="宋体" w:hAnsi="Calibri" w:cs="Calibri" w:hint="eastAsia"/>
          <w:kern w:val="0"/>
          <w:sz w:val="22"/>
          <w:szCs w:val="21"/>
        </w:rPr>
        <w:t>100</w:t>
      </w:r>
      <w:r w:rsidRPr="00660A7E">
        <w:rPr>
          <w:rFonts w:ascii="Calibri" w:eastAsia="宋体" w:hAnsi="Calibri" w:cs="Calibri" w:hint="eastAsia"/>
          <w:kern w:val="0"/>
          <w:sz w:val="22"/>
          <w:szCs w:val="21"/>
        </w:rPr>
        <w:t>万元的，可以享受减半征税政策；</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w:t>
      </w:r>
      <w:r w:rsidRPr="00660A7E">
        <w:rPr>
          <w:rFonts w:ascii="Calibri" w:eastAsia="宋体" w:hAnsi="Calibri" w:cs="Calibri" w:hint="eastAsia"/>
          <w:kern w:val="0"/>
          <w:sz w:val="22"/>
          <w:szCs w:val="21"/>
        </w:rPr>
        <w:t>2.</w:t>
      </w:r>
      <w:r w:rsidRPr="00660A7E">
        <w:rPr>
          <w:rFonts w:ascii="Calibri" w:eastAsia="宋体" w:hAnsi="Calibri" w:cs="Calibri" w:hint="eastAsia"/>
          <w:kern w:val="0"/>
          <w:sz w:val="22"/>
          <w:szCs w:val="21"/>
        </w:rPr>
        <w:t>按照上一纳税年度应纳税所得额平均额预缴的，预缴时可以享受减半征税政策。</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（二）核定应税所得率征收企业。上一纳税年度为符合条件的小型微利企业，预缴时本年度累计应纳税所得额不超过</w:t>
      </w:r>
      <w:r w:rsidRPr="00660A7E">
        <w:rPr>
          <w:rFonts w:ascii="Calibri" w:eastAsia="宋体" w:hAnsi="Calibri" w:cs="Calibri" w:hint="eastAsia"/>
          <w:kern w:val="0"/>
          <w:sz w:val="22"/>
          <w:szCs w:val="21"/>
        </w:rPr>
        <w:t>100</w:t>
      </w:r>
      <w:r w:rsidRPr="00660A7E">
        <w:rPr>
          <w:rFonts w:ascii="Calibri" w:eastAsia="宋体" w:hAnsi="Calibri" w:cs="Calibri" w:hint="eastAsia"/>
          <w:kern w:val="0"/>
          <w:sz w:val="22"/>
          <w:szCs w:val="21"/>
        </w:rPr>
        <w:t>万元的，可以享受减半征税政策。</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（三）核定应纳所得税额征收企业。根据减半征税政策规定需要调减定额的，由主管税务机关按照程序调整，依照原办法征收。</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（四）上一纳税年度为不符合小型微利企业条件的企业，预计本年度符合条件的，预缴时本年度累计实际利润额或者累计应纳税所得额不超过</w:t>
      </w:r>
      <w:r w:rsidRPr="00660A7E">
        <w:rPr>
          <w:rFonts w:ascii="Calibri" w:eastAsia="宋体" w:hAnsi="Calibri" w:cs="Calibri" w:hint="eastAsia"/>
          <w:kern w:val="0"/>
          <w:sz w:val="22"/>
          <w:szCs w:val="21"/>
        </w:rPr>
        <w:t>100</w:t>
      </w:r>
      <w:r w:rsidRPr="00660A7E">
        <w:rPr>
          <w:rFonts w:ascii="Calibri" w:eastAsia="宋体" w:hAnsi="Calibri" w:cs="Calibri" w:hint="eastAsia"/>
          <w:kern w:val="0"/>
          <w:sz w:val="22"/>
          <w:szCs w:val="21"/>
        </w:rPr>
        <w:t>万元的，可以享受减半征税政策。</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（五）本年度新成立的企业，预计本年度符合小型微利企业条件的，预缴时本年度累计实际利润额或者累计应纳税所得额不超过</w:t>
      </w:r>
      <w:r w:rsidRPr="00660A7E">
        <w:rPr>
          <w:rFonts w:ascii="Calibri" w:eastAsia="宋体" w:hAnsi="Calibri" w:cs="Calibri" w:hint="eastAsia"/>
          <w:kern w:val="0"/>
          <w:sz w:val="22"/>
          <w:szCs w:val="21"/>
        </w:rPr>
        <w:t>100</w:t>
      </w:r>
      <w:r w:rsidRPr="00660A7E">
        <w:rPr>
          <w:rFonts w:ascii="Calibri" w:eastAsia="宋体" w:hAnsi="Calibri" w:cs="Calibri" w:hint="eastAsia"/>
          <w:kern w:val="0"/>
          <w:sz w:val="22"/>
          <w:szCs w:val="21"/>
        </w:rPr>
        <w:t>万元的，可以享受减半征税政策。</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五、企业预缴时享受了减半征税政策，年度汇算清缴时不符合小型微利企业条件的，应当按照规定补缴税款。</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六、按照本公告规定小型微利企业</w:t>
      </w:r>
      <w:r w:rsidRPr="00660A7E">
        <w:rPr>
          <w:rFonts w:ascii="Calibri" w:eastAsia="宋体" w:hAnsi="Calibri" w:cs="Calibri" w:hint="eastAsia"/>
          <w:kern w:val="0"/>
          <w:sz w:val="22"/>
          <w:szCs w:val="21"/>
        </w:rPr>
        <w:t>2018</w:t>
      </w:r>
      <w:r w:rsidRPr="00660A7E">
        <w:rPr>
          <w:rFonts w:ascii="Calibri" w:eastAsia="宋体" w:hAnsi="Calibri" w:cs="Calibri" w:hint="eastAsia"/>
          <w:kern w:val="0"/>
          <w:sz w:val="22"/>
          <w:szCs w:val="21"/>
        </w:rPr>
        <w:t>年度第一季度预缴时应享受未享受减半征税政策而多预缴的企业所得税，在以后季度应预缴的企业所得税税款中抵减。</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七、《国家税务总局关于贯彻落实扩大小型微利企业所得税优惠政策范围有关征管问题的公告》（国家税务总局公告</w:t>
      </w:r>
      <w:r w:rsidRPr="00660A7E">
        <w:rPr>
          <w:rFonts w:ascii="Calibri" w:eastAsia="宋体" w:hAnsi="Calibri" w:cs="Calibri" w:hint="eastAsia"/>
          <w:kern w:val="0"/>
          <w:sz w:val="22"/>
          <w:szCs w:val="21"/>
        </w:rPr>
        <w:t>2017</w:t>
      </w:r>
      <w:r w:rsidRPr="00660A7E">
        <w:rPr>
          <w:rFonts w:ascii="Calibri" w:eastAsia="宋体" w:hAnsi="Calibri" w:cs="Calibri" w:hint="eastAsia"/>
          <w:kern w:val="0"/>
          <w:sz w:val="22"/>
          <w:szCs w:val="21"/>
        </w:rPr>
        <w:t>年第</w:t>
      </w:r>
      <w:r w:rsidRPr="00660A7E">
        <w:rPr>
          <w:rFonts w:ascii="Calibri" w:eastAsia="宋体" w:hAnsi="Calibri" w:cs="Calibri" w:hint="eastAsia"/>
          <w:kern w:val="0"/>
          <w:sz w:val="22"/>
          <w:szCs w:val="21"/>
        </w:rPr>
        <w:t>23</w:t>
      </w:r>
      <w:r w:rsidRPr="00660A7E">
        <w:rPr>
          <w:rFonts w:ascii="Calibri" w:eastAsia="宋体" w:hAnsi="Calibri" w:cs="Calibri" w:hint="eastAsia"/>
          <w:kern w:val="0"/>
          <w:sz w:val="22"/>
          <w:szCs w:val="21"/>
        </w:rPr>
        <w:t>号）在</w:t>
      </w:r>
      <w:r w:rsidRPr="00660A7E">
        <w:rPr>
          <w:rFonts w:ascii="Calibri" w:eastAsia="宋体" w:hAnsi="Calibri" w:cs="Calibri" w:hint="eastAsia"/>
          <w:kern w:val="0"/>
          <w:sz w:val="22"/>
          <w:szCs w:val="21"/>
        </w:rPr>
        <w:t>2017</w:t>
      </w:r>
      <w:r w:rsidRPr="00660A7E">
        <w:rPr>
          <w:rFonts w:ascii="Calibri" w:eastAsia="宋体" w:hAnsi="Calibri" w:cs="Calibri" w:hint="eastAsia"/>
          <w:kern w:val="0"/>
          <w:sz w:val="22"/>
          <w:szCs w:val="21"/>
        </w:rPr>
        <w:t>年度企业所得税汇算清缴结束后废止。</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特此公告。</w:t>
      </w:r>
    </w:p>
    <w:p w:rsidR="00AA4E3C" w:rsidRPr="00660A7E" w:rsidRDefault="00AA4E3C" w:rsidP="00660A7E">
      <w:pPr>
        <w:autoSpaceDE w:val="0"/>
        <w:autoSpaceDN w:val="0"/>
        <w:adjustRightInd w:val="0"/>
        <w:spacing w:line="360" w:lineRule="auto"/>
        <w:ind w:firstLineChars="200" w:firstLine="440"/>
        <w:jc w:val="right"/>
        <w:rPr>
          <w:rFonts w:ascii="Calibri" w:eastAsia="宋体" w:hAnsi="Calibri" w:cs="Calibri"/>
          <w:kern w:val="0"/>
          <w:sz w:val="22"/>
          <w:szCs w:val="21"/>
        </w:rPr>
      </w:pPr>
      <w:r w:rsidRPr="00660A7E">
        <w:rPr>
          <w:rFonts w:ascii="Calibri" w:eastAsia="宋体" w:hAnsi="Calibri" w:cs="Calibri" w:hint="eastAsia"/>
          <w:kern w:val="0"/>
          <w:sz w:val="22"/>
          <w:szCs w:val="21"/>
        </w:rPr>
        <w:t> </w:t>
      </w:r>
      <w:r w:rsidRPr="00660A7E">
        <w:rPr>
          <w:rFonts w:ascii="Calibri" w:eastAsia="宋体" w:hAnsi="Calibri" w:cs="Calibri" w:hint="eastAsia"/>
          <w:kern w:val="0"/>
          <w:sz w:val="22"/>
          <w:szCs w:val="21"/>
        </w:rPr>
        <w:t>国家税务总局</w:t>
      </w:r>
      <w:r w:rsidRPr="00660A7E">
        <w:rPr>
          <w:rFonts w:ascii="Calibri" w:eastAsia="宋体" w:hAnsi="Calibri" w:cs="Calibri" w:hint="eastAsia"/>
          <w:kern w:val="0"/>
          <w:sz w:val="22"/>
          <w:szCs w:val="21"/>
        </w:rPr>
        <w:br/>
        <w:t>2018</w:t>
      </w:r>
      <w:r w:rsidRPr="00660A7E">
        <w:rPr>
          <w:rFonts w:ascii="Calibri" w:eastAsia="宋体" w:hAnsi="Calibri" w:cs="Calibri" w:hint="eastAsia"/>
          <w:kern w:val="0"/>
          <w:sz w:val="22"/>
          <w:szCs w:val="21"/>
        </w:rPr>
        <w:t>年</w:t>
      </w:r>
      <w:r w:rsidRPr="00660A7E">
        <w:rPr>
          <w:rFonts w:ascii="Calibri" w:eastAsia="宋体" w:hAnsi="Calibri" w:cs="Calibri" w:hint="eastAsia"/>
          <w:kern w:val="0"/>
          <w:sz w:val="22"/>
          <w:szCs w:val="21"/>
        </w:rPr>
        <w:t>7</w:t>
      </w:r>
      <w:r w:rsidRPr="00660A7E">
        <w:rPr>
          <w:rFonts w:ascii="Calibri" w:eastAsia="宋体" w:hAnsi="Calibri" w:cs="Calibri" w:hint="eastAsia"/>
          <w:kern w:val="0"/>
          <w:sz w:val="22"/>
          <w:szCs w:val="21"/>
        </w:rPr>
        <w:t>月</w:t>
      </w:r>
      <w:r w:rsidRPr="00660A7E">
        <w:rPr>
          <w:rFonts w:ascii="Calibri" w:eastAsia="宋体" w:hAnsi="Calibri" w:cs="Calibri" w:hint="eastAsia"/>
          <w:kern w:val="0"/>
          <w:sz w:val="22"/>
          <w:szCs w:val="21"/>
        </w:rPr>
        <w:t>13</w:t>
      </w:r>
      <w:r w:rsidRPr="00660A7E">
        <w:rPr>
          <w:rFonts w:ascii="Calibri" w:eastAsia="宋体" w:hAnsi="Calibri" w:cs="Calibri" w:hint="eastAsia"/>
          <w:kern w:val="0"/>
          <w:sz w:val="22"/>
          <w:szCs w:val="21"/>
        </w:rPr>
        <w:t>日</w:t>
      </w:r>
    </w:p>
    <w:p w:rsidR="00AA4E3C" w:rsidRPr="00660A7E" w:rsidRDefault="00AA4E3C" w:rsidP="004D6C0F">
      <w:pPr>
        <w:pStyle w:val="2"/>
        <w:spacing w:line="360" w:lineRule="auto"/>
        <w:rPr>
          <w:sz w:val="36"/>
        </w:rPr>
      </w:pPr>
      <w:r w:rsidRPr="00660A7E">
        <w:rPr>
          <w:rFonts w:hint="eastAsia"/>
          <w:sz w:val="36"/>
        </w:rPr>
        <w:t>第二部分高新技术企业优惠政策</w:t>
      </w:r>
    </w:p>
    <w:p w:rsidR="00AA4E3C" w:rsidRPr="00660A7E" w:rsidRDefault="00AA4E3C" w:rsidP="004D6C0F">
      <w:pPr>
        <w:autoSpaceDE w:val="0"/>
        <w:autoSpaceDN w:val="0"/>
        <w:adjustRightInd w:val="0"/>
        <w:spacing w:line="360" w:lineRule="auto"/>
        <w:jc w:val="center"/>
        <w:rPr>
          <w:rFonts w:ascii="宋体" w:eastAsia="宋体" w:cs="宋体"/>
          <w:kern w:val="0"/>
          <w:sz w:val="32"/>
          <w:szCs w:val="28"/>
        </w:rPr>
      </w:pPr>
      <w:r w:rsidRPr="00660A7E">
        <w:rPr>
          <w:rFonts w:ascii="宋体" w:eastAsia="宋体" w:cs="宋体" w:hint="eastAsia"/>
          <w:kern w:val="0"/>
          <w:sz w:val="32"/>
          <w:szCs w:val="28"/>
        </w:rPr>
        <w:t>三、关于实施高新技术企业所得税优惠政策有关问题的公告</w:t>
      </w:r>
    </w:p>
    <w:p w:rsidR="00AA4E3C" w:rsidRPr="00660A7E" w:rsidRDefault="00AA4E3C" w:rsidP="004D6C0F">
      <w:pPr>
        <w:autoSpaceDE w:val="0"/>
        <w:autoSpaceDN w:val="0"/>
        <w:adjustRightInd w:val="0"/>
        <w:spacing w:line="360" w:lineRule="auto"/>
        <w:jc w:val="center"/>
        <w:rPr>
          <w:rFonts w:ascii="宋体" w:eastAsia="宋体" w:cs="宋体"/>
          <w:kern w:val="0"/>
          <w:sz w:val="22"/>
          <w:szCs w:val="21"/>
        </w:rPr>
      </w:pPr>
      <w:r w:rsidRPr="00660A7E">
        <w:rPr>
          <w:rFonts w:ascii="宋体" w:eastAsia="宋体" w:cs="宋体" w:hint="eastAsia"/>
          <w:kern w:val="0"/>
          <w:sz w:val="22"/>
          <w:szCs w:val="21"/>
        </w:rPr>
        <w:t>国家税务总局公告</w:t>
      </w:r>
      <w:r w:rsidRPr="00660A7E">
        <w:rPr>
          <w:rFonts w:ascii="宋体" w:eastAsia="宋体" w:cs="宋体"/>
          <w:kern w:val="0"/>
          <w:sz w:val="22"/>
          <w:szCs w:val="21"/>
        </w:rPr>
        <w:t xml:space="preserve">2017 </w:t>
      </w:r>
      <w:r w:rsidRPr="00660A7E">
        <w:rPr>
          <w:rFonts w:ascii="宋体" w:eastAsia="宋体" w:cs="宋体" w:hint="eastAsia"/>
          <w:kern w:val="0"/>
          <w:sz w:val="22"/>
          <w:szCs w:val="21"/>
        </w:rPr>
        <w:t>年第</w:t>
      </w:r>
      <w:r w:rsidRPr="00660A7E">
        <w:rPr>
          <w:rFonts w:ascii="宋体" w:eastAsia="宋体" w:cs="宋体"/>
          <w:kern w:val="0"/>
          <w:sz w:val="22"/>
          <w:szCs w:val="21"/>
        </w:rPr>
        <w:t xml:space="preserve">24 </w:t>
      </w:r>
      <w:r w:rsidRPr="00660A7E">
        <w:rPr>
          <w:rFonts w:ascii="宋体" w:eastAsia="宋体" w:cs="宋体" w:hint="eastAsia"/>
          <w:kern w:val="0"/>
          <w:sz w:val="22"/>
          <w:szCs w:val="21"/>
        </w:rPr>
        <w:t>号</w:t>
      </w:r>
    </w:p>
    <w:p w:rsidR="008E095F" w:rsidRPr="00660A7E" w:rsidRDefault="00D6112A" w:rsidP="00660A7E">
      <w:pPr>
        <w:pStyle w:val="a3"/>
        <w:spacing w:line="360" w:lineRule="auto"/>
        <w:ind w:firstLineChars="200" w:firstLine="440"/>
        <w:rPr>
          <w:rFonts w:ascii="Calibri" w:hAnsi="Calibri" w:cs="Calibri"/>
          <w:sz w:val="22"/>
          <w:szCs w:val="21"/>
        </w:rPr>
      </w:pPr>
      <w:r w:rsidRPr="00660A7E">
        <w:rPr>
          <w:rFonts w:ascii="Calibri" w:hAnsi="Calibri" w:cs="Calibri" w:hint="eastAsia"/>
          <w:sz w:val="22"/>
          <w:szCs w:val="21"/>
        </w:rPr>
        <w:t>为贯彻落实高新技术企业所得税优惠政策，根据《科技部财政部国家税务总局关于修订印发〈高新技术企业认定管理办法〉的通知》（国科发火〔</w:t>
      </w:r>
      <w:r w:rsidRPr="00660A7E">
        <w:rPr>
          <w:rFonts w:ascii="Calibri" w:hAnsi="Calibri" w:cs="Calibri" w:hint="eastAsia"/>
          <w:sz w:val="22"/>
          <w:szCs w:val="21"/>
        </w:rPr>
        <w:t>2016</w:t>
      </w:r>
      <w:r w:rsidRPr="00660A7E">
        <w:rPr>
          <w:rFonts w:ascii="Calibri" w:hAnsi="Calibri" w:cs="Calibri" w:hint="eastAsia"/>
          <w:sz w:val="22"/>
          <w:szCs w:val="21"/>
        </w:rPr>
        <w:t>〕</w:t>
      </w:r>
      <w:r w:rsidRPr="00660A7E">
        <w:rPr>
          <w:rFonts w:ascii="Calibri" w:hAnsi="Calibri" w:cs="Calibri" w:hint="eastAsia"/>
          <w:sz w:val="22"/>
          <w:szCs w:val="21"/>
        </w:rPr>
        <w:t>32</w:t>
      </w:r>
      <w:r w:rsidRPr="00660A7E">
        <w:rPr>
          <w:rFonts w:ascii="Calibri" w:hAnsi="Calibri" w:cs="Calibri" w:hint="eastAsia"/>
          <w:sz w:val="22"/>
          <w:szCs w:val="21"/>
        </w:rPr>
        <w:t>号，以下简称《认定办法》）及《科技部财政部国家税务总局关于修订印发〈高新技术企业认定管理工作指引〉的通知》（国科发火〔</w:t>
      </w:r>
      <w:r w:rsidRPr="00660A7E">
        <w:rPr>
          <w:rFonts w:ascii="Calibri" w:hAnsi="Calibri" w:cs="Calibri" w:hint="eastAsia"/>
          <w:sz w:val="22"/>
          <w:szCs w:val="21"/>
        </w:rPr>
        <w:t>2016</w:t>
      </w:r>
      <w:r w:rsidRPr="00660A7E">
        <w:rPr>
          <w:rFonts w:ascii="Calibri" w:hAnsi="Calibri" w:cs="Calibri" w:hint="eastAsia"/>
          <w:sz w:val="22"/>
          <w:szCs w:val="21"/>
        </w:rPr>
        <w:t>〕</w:t>
      </w:r>
      <w:r w:rsidRPr="00660A7E">
        <w:rPr>
          <w:rFonts w:ascii="Calibri" w:hAnsi="Calibri" w:cs="Calibri" w:hint="eastAsia"/>
          <w:sz w:val="22"/>
          <w:szCs w:val="21"/>
        </w:rPr>
        <w:t>195</w:t>
      </w:r>
      <w:r w:rsidRPr="00660A7E">
        <w:rPr>
          <w:rFonts w:ascii="Calibri" w:hAnsi="Calibri" w:cs="Calibri" w:hint="eastAsia"/>
          <w:sz w:val="22"/>
          <w:szCs w:val="21"/>
        </w:rPr>
        <w:t>号，以下简称《工作指引》）以及相关税收规定，现就实施高新技术企业所得税优惠政策有关问题公告如下：</w:t>
      </w:r>
      <w:r w:rsidRPr="00660A7E">
        <w:rPr>
          <w:rFonts w:ascii="Calibri" w:hAnsi="Calibri" w:cs="Calibri" w:hint="eastAsia"/>
          <w:sz w:val="22"/>
          <w:szCs w:val="21"/>
        </w:rPr>
        <w:br/>
      </w:r>
      <w:r w:rsidRPr="00660A7E">
        <w:rPr>
          <w:rFonts w:ascii="Calibri" w:hAnsi="Calibri" w:cs="Calibri" w:hint="eastAsia"/>
          <w:sz w:val="22"/>
          <w:szCs w:val="21"/>
        </w:rPr>
        <w:t xml:space="preserve">　　一、企业获得高新技术企业资格后，自高新技术企业证书注明的发证时间所在年度起申报享受税收优惠，并按规定向主管税务机关办理备案手续。</w:t>
      </w:r>
      <w:r w:rsidRPr="00660A7E">
        <w:rPr>
          <w:rFonts w:ascii="Calibri" w:hAnsi="Calibri" w:cs="Calibri" w:hint="eastAsia"/>
          <w:sz w:val="22"/>
          <w:szCs w:val="21"/>
        </w:rPr>
        <w:br/>
      </w:r>
      <w:r w:rsidRPr="00660A7E">
        <w:rPr>
          <w:rFonts w:ascii="Calibri" w:hAnsi="Calibri" w:cs="Calibri" w:hint="eastAsia"/>
          <w:sz w:val="22"/>
          <w:szCs w:val="21"/>
        </w:rPr>
        <w:t xml:space="preserve">　　企业的高新技术企业资格期满当年，在通过重新认定前，其企业所得税暂按</w:t>
      </w:r>
      <w:r w:rsidRPr="00660A7E">
        <w:rPr>
          <w:rFonts w:ascii="Calibri" w:hAnsi="Calibri" w:cs="Calibri" w:hint="eastAsia"/>
          <w:sz w:val="22"/>
          <w:szCs w:val="21"/>
        </w:rPr>
        <w:t>15%</w:t>
      </w:r>
      <w:r w:rsidRPr="00660A7E">
        <w:rPr>
          <w:rFonts w:ascii="Calibri" w:hAnsi="Calibri" w:cs="Calibri" w:hint="eastAsia"/>
          <w:sz w:val="22"/>
          <w:szCs w:val="21"/>
        </w:rPr>
        <w:t>的税率预缴，在年底前仍未取得高新技术企业资格的，应按规定补缴相应期间的税款。</w:t>
      </w:r>
      <w:r w:rsidRPr="00660A7E">
        <w:rPr>
          <w:rFonts w:ascii="Calibri" w:hAnsi="Calibri" w:cs="Calibri" w:hint="eastAsia"/>
          <w:sz w:val="22"/>
          <w:szCs w:val="21"/>
        </w:rPr>
        <w:br/>
      </w:r>
      <w:r w:rsidRPr="00660A7E">
        <w:rPr>
          <w:rFonts w:ascii="Calibri" w:hAnsi="Calibri" w:cs="Calibri" w:hint="eastAsia"/>
          <w:sz w:val="22"/>
          <w:szCs w:val="21"/>
        </w:rPr>
        <w:t xml:space="preserve">　　二、对取得高新技术企业资格且享受税收优惠的高新技术企业，税务部门如在日常管理过程中发现其在高新技术企业认定过程中或享受优惠期间不符合《认定办法》第十一条规定的认定条件的，应提请认定机构复核。复核后确认不符合认定条件的，由认定机构取消其高新技术企业资格，并通知税务机关追缴其证书有效期内自不符合认定条件年度起已享受的税收优惠。</w:t>
      </w:r>
      <w:r w:rsidRPr="00660A7E">
        <w:rPr>
          <w:rFonts w:ascii="Calibri" w:hAnsi="Calibri" w:cs="Calibri" w:hint="eastAsia"/>
          <w:sz w:val="22"/>
          <w:szCs w:val="21"/>
        </w:rPr>
        <w:br/>
      </w:r>
      <w:r w:rsidRPr="00660A7E">
        <w:rPr>
          <w:rFonts w:ascii="Calibri" w:hAnsi="Calibri" w:cs="Calibri" w:hint="eastAsia"/>
          <w:sz w:val="22"/>
          <w:szCs w:val="21"/>
        </w:rPr>
        <w:t xml:space="preserve">　　三、享受税收优惠的高新技术企业，每年汇算清缴时应按照《国家税务总局关于发布〈企业所得税优惠政策事项办理办法〉的公告》（国家税务总局公告</w:t>
      </w:r>
      <w:r w:rsidRPr="00660A7E">
        <w:rPr>
          <w:rFonts w:ascii="Calibri" w:hAnsi="Calibri" w:cs="Calibri" w:hint="eastAsia"/>
          <w:sz w:val="22"/>
          <w:szCs w:val="21"/>
        </w:rPr>
        <w:t>2015</w:t>
      </w:r>
      <w:r w:rsidRPr="00660A7E">
        <w:rPr>
          <w:rFonts w:ascii="Calibri" w:hAnsi="Calibri" w:cs="Calibri" w:hint="eastAsia"/>
          <w:sz w:val="22"/>
          <w:szCs w:val="21"/>
        </w:rPr>
        <w:t>年第</w:t>
      </w:r>
      <w:r w:rsidRPr="00660A7E">
        <w:rPr>
          <w:rFonts w:ascii="Calibri" w:hAnsi="Calibri" w:cs="Calibri" w:hint="eastAsia"/>
          <w:sz w:val="22"/>
          <w:szCs w:val="21"/>
        </w:rPr>
        <w:t>76</w:t>
      </w:r>
      <w:r w:rsidRPr="00660A7E">
        <w:rPr>
          <w:rFonts w:ascii="Calibri" w:hAnsi="Calibri" w:cs="Calibri" w:hint="eastAsia"/>
          <w:sz w:val="22"/>
          <w:szCs w:val="21"/>
        </w:rPr>
        <w:t>号）规定向税务机关提交企业所得税优惠事项备案表、高新技术企业资格证书履行备案手续，同时妥善保管以下资料留存备查：</w:t>
      </w:r>
      <w:r w:rsidRPr="00660A7E">
        <w:rPr>
          <w:rFonts w:ascii="Calibri" w:hAnsi="Calibri" w:cs="Calibri" w:hint="eastAsia"/>
          <w:sz w:val="22"/>
          <w:szCs w:val="21"/>
        </w:rPr>
        <w:br/>
      </w:r>
      <w:r w:rsidRPr="00660A7E">
        <w:rPr>
          <w:rFonts w:ascii="Calibri" w:hAnsi="Calibri" w:cs="Calibri" w:hint="eastAsia"/>
          <w:sz w:val="22"/>
          <w:szCs w:val="21"/>
        </w:rPr>
        <w:t xml:space="preserve">　　</w:t>
      </w:r>
      <w:r w:rsidRPr="00660A7E">
        <w:rPr>
          <w:rFonts w:ascii="Calibri" w:hAnsi="Calibri" w:cs="Calibri" w:hint="eastAsia"/>
          <w:sz w:val="22"/>
          <w:szCs w:val="21"/>
        </w:rPr>
        <w:t>1.</w:t>
      </w:r>
      <w:r w:rsidRPr="00660A7E">
        <w:rPr>
          <w:rFonts w:ascii="Calibri" w:hAnsi="Calibri" w:cs="Calibri" w:hint="eastAsia"/>
          <w:sz w:val="22"/>
          <w:szCs w:val="21"/>
        </w:rPr>
        <w:t>高新技术企业资格证书；</w:t>
      </w:r>
      <w:r w:rsidRPr="00660A7E">
        <w:rPr>
          <w:rFonts w:ascii="Calibri" w:hAnsi="Calibri" w:cs="Calibri" w:hint="eastAsia"/>
          <w:sz w:val="22"/>
          <w:szCs w:val="21"/>
        </w:rPr>
        <w:br/>
      </w:r>
      <w:r w:rsidRPr="00660A7E">
        <w:rPr>
          <w:rFonts w:ascii="Calibri" w:hAnsi="Calibri" w:cs="Calibri" w:hint="eastAsia"/>
          <w:sz w:val="22"/>
          <w:szCs w:val="21"/>
        </w:rPr>
        <w:t xml:space="preserve">　　</w:t>
      </w:r>
      <w:r w:rsidRPr="00660A7E">
        <w:rPr>
          <w:rFonts w:ascii="Calibri" w:hAnsi="Calibri" w:cs="Calibri" w:hint="eastAsia"/>
          <w:sz w:val="22"/>
          <w:szCs w:val="21"/>
        </w:rPr>
        <w:t>2.</w:t>
      </w:r>
      <w:r w:rsidRPr="00660A7E">
        <w:rPr>
          <w:rFonts w:ascii="Calibri" w:hAnsi="Calibri" w:cs="Calibri" w:hint="eastAsia"/>
          <w:sz w:val="22"/>
          <w:szCs w:val="21"/>
        </w:rPr>
        <w:t>高新技术企业认定资料；</w:t>
      </w:r>
      <w:r w:rsidRPr="00660A7E">
        <w:rPr>
          <w:rFonts w:ascii="Calibri" w:hAnsi="Calibri" w:cs="Calibri" w:hint="eastAsia"/>
          <w:sz w:val="22"/>
          <w:szCs w:val="21"/>
        </w:rPr>
        <w:br/>
      </w:r>
      <w:r w:rsidRPr="00660A7E">
        <w:rPr>
          <w:rFonts w:ascii="Calibri" w:hAnsi="Calibri" w:cs="Calibri" w:hint="eastAsia"/>
          <w:sz w:val="22"/>
          <w:szCs w:val="21"/>
        </w:rPr>
        <w:t xml:space="preserve">　　</w:t>
      </w:r>
      <w:r w:rsidRPr="00660A7E">
        <w:rPr>
          <w:rFonts w:ascii="Calibri" w:hAnsi="Calibri" w:cs="Calibri" w:hint="eastAsia"/>
          <w:sz w:val="22"/>
          <w:szCs w:val="21"/>
        </w:rPr>
        <w:t>3.</w:t>
      </w:r>
      <w:r w:rsidRPr="00660A7E">
        <w:rPr>
          <w:rFonts w:ascii="Calibri" w:hAnsi="Calibri" w:cs="Calibri" w:hint="eastAsia"/>
          <w:sz w:val="22"/>
          <w:szCs w:val="21"/>
        </w:rPr>
        <w:t>知识产权相关材料；</w:t>
      </w:r>
      <w:r w:rsidRPr="00660A7E">
        <w:rPr>
          <w:rFonts w:ascii="Calibri" w:hAnsi="Calibri" w:cs="Calibri" w:hint="eastAsia"/>
          <w:sz w:val="22"/>
          <w:szCs w:val="21"/>
        </w:rPr>
        <w:br/>
      </w:r>
      <w:r w:rsidRPr="00660A7E">
        <w:rPr>
          <w:rFonts w:ascii="Calibri" w:hAnsi="Calibri" w:cs="Calibri" w:hint="eastAsia"/>
          <w:sz w:val="22"/>
          <w:szCs w:val="21"/>
        </w:rPr>
        <w:t xml:space="preserve">　　</w:t>
      </w:r>
      <w:r w:rsidRPr="00660A7E">
        <w:rPr>
          <w:rFonts w:ascii="Calibri" w:hAnsi="Calibri" w:cs="Calibri" w:hint="eastAsia"/>
          <w:sz w:val="22"/>
          <w:szCs w:val="21"/>
        </w:rPr>
        <w:t>4.</w:t>
      </w:r>
      <w:r w:rsidRPr="00660A7E">
        <w:rPr>
          <w:rFonts w:ascii="Calibri" w:hAnsi="Calibri" w:cs="Calibri" w:hint="eastAsia"/>
          <w:sz w:val="22"/>
          <w:szCs w:val="21"/>
        </w:rPr>
        <w:t>年度主要产品</w:t>
      </w:r>
      <w:r w:rsidRPr="00660A7E">
        <w:rPr>
          <w:rFonts w:ascii="Calibri" w:hAnsi="Calibri" w:cs="Calibri" w:hint="eastAsia"/>
          <w:sz w:val="22"/>
          <w:szCs w:val="21"/>
        </w:rPr>
        <w:t>(</w:t>
      </w:r>
      <w:r w:rsidRPr="00660A7E">
        <w:rPr>
          <w:rFonts w:ascii="Calibri" w:hAnsi="Calibri" w:cs="Calibri" w:hint="eastAsia"/>
          <w:sz w:val="22"/>
          <w:szCs w:val="21"/>
        </w:rPr>
        <w:t>服务</w:t>
      </w:r>
      <w:r w:rsidRPr="00660A7E">
        <w:rPr>
          <w:rFonts w:ascii="Calibri" w:hAnsi="Calibri" w:cs="Calibri" w:hint="eastAsia"/>
          <w:sz w:val="22"/>
          <w:szCs w:val="21"/>
        </w:rPr>
        <w:t>)</w:t>
      </w:r>
      <w:r w:rsidRPr="00660A7E">
        <w:rPr>
          <w:rFonts w:ascii="Calibri" w:hAnsi="Calibri" w:cs="Calibri" w:hint="eastAsia"/>
          <w:sz w:val="22"/>
          <w:szCs w:val="21"/>
        </w:rPr>
        <w:t>发挥核心支持作用的技术属于《国家重点支持的高新技术领域》规定范围的说明，高新技术产品（服务）及对应收入资料；</w:t>
      </w:r>
      <w:r w:rsidRPr="00660A7E">
        <w:rPr>
          <w:rFonts w:ascii="Calibri" w:hAnsi="Calibri" w:cs="Calibri" w:hint="eastAsia"/>
          <w:sz w:val="22"/>
          <w:szCs w:val="21"/>
        </w:rPr>
        <w:br/>
      </w:r>
      <w:r w:rsidRPr="00660A7E">
        <w:rPr>
          <w:rFonts w:ascii="Calibri" w:hAnsi="Calibri" w:cs="Calibri" w:hint="eastAsia"/>
          <w:sz w:val="22"/>
          <w:szCs w:val="21"/>
        </w:rPr>
        <w:t xml:space="preserve">　　</w:t>
      </w:r>
      <w:r w:rsidRPr="00660A7E">
        <w:rPr>
          <w:rFonts w:ascii="Calibri" w:hAnsi="Calibri" w:cs="Calibri" w:hint="eastAsia"/>
          <w:sz w:val="22"/>
          <w:szCs w:val="21"/>
        </w:rPr>
        <w:t>5.</w:t>
      </w:r>
      <w:r w:rsidRPr="00660A7E">
        <w:rPr>
          <w:rFonts w:ascii="Calibri" w:hAnsi="Calibri" w:cs="Calibri" w:hint="eastAsia"/>
          <w:sz w:val="22"/>
          <w:szCs w:val="21"/>
        </w:rPr>
        <w:t>年度职工和科技人员情况证明材料；</w:t>
      </w:r>
      <w:r w:rsidRPr="00660A7E">
        <w:rPr>
          <w:rFonts w:ascii="Calibri" w:hAnsi="Calibri" w:cs="Calibri" w:hint="eastAsia"/>
          <w:sz w:val="22"/>
          <w:szCs w:val="21"/>
        </w:rPr>
        <w:br/>
      </w:r>
      <w:r w:rsidRPr="00660A7E">
        <w:rPr>
          <w:rFonts w:ascii="Calibri" w:hAnsi="Calibri" w:cs="Calibri" w:hint="eastAsia"/>
          <w:sz w:val="22"/>
          <w:szCs w:val="21"/>
        </w:rPr>
        <w:t xml:space="preserve">　　</w:t>
      </w:r>
      <w:r w:rsidRPr="00660A7E">
        <w:rPr>
          <w:rFonts w:ascii="Calibri" w:hAnsi="Calibri" w:cs="Calibri" w:hint="eastAsia"/>
          <w:sz w:val="22"/>
          <w:szCs w:val="21"/>
        </w:rPr>
        <w:t>6.</w:t>
      </w:r>
      <w:r w:rsidRPr="00660A7E">
        <w:rPr>
          <w:rFonts w:ascii="Calibri" w:hAnsi="Calibri" w:cs="Calibri" w:hint="eastAsia"/>
          <w:sz w:val="22"/>
          <w:szCs w:val="21"/>
        </w:rPr>
        <w:t>当年和前两个会计年度研发费用总额及占同期销售收入比例、研发费用管理资料以及研发费用辅助账，研发费用结构明细表（具体格式见《工作指引》附件</w:t>
      </w:r>
      <w:r w:rsidRPr="00660A7E">
        <w:rPr>
          <w:rFonts w:ascii="Calibri" w:hAnsi="Calibri" w:cs="Calibri" w:hint="eastAsia"/>
          <w:sz w:val="22"/>
          <w:szCs w:val="21"/>
        </w:rPr>
        <w:t>2</w:t>
      </w:r>
      <w:r w:rsidRPr="00660A7E">
        <w:rPr>
          <w:rFonts w:ascii="Calibri" w:hAnsi="Calibri" w:cs="Calibri" w:hint="eastAsia"/>
          <w:sz w:val="22"/>
          <w:szCs w:val="21"/>
        </w:rPr>
        <w:t>）；</w:t>
      </w:r>
      <w:r w:rsidRPr="00660A7E">
        <w:rPr>
          <w:rFonts w:ascii="Calibri" w:hAnsi="Calibri" w:cs="Calibri" w:hint="eastAsia"/>
          <w:sz w:val="22"/>
          <w:szCs w:val="21"/>
        </w:rPr>
        <w:br/>
      </w:r>
      <w:r w:rsidRPr="00660A7E">
        <w:rPr>
          <w:rFonts w:ascii="Calibri" w:hAnsi="Calibri" w:cs="Calibri" w:hint="eastAsia"/>
          <w:sz w:val="22"/>
          <w:szCs w:val="21"/>
        </w:rPr>
        <w:t xml:space="preserve">　　</w:t>
      </w:r>
      <w:r w:rsidRPr="00660A7E">
        <w:rPr>
          <w:rFonts w:ascii="Calibri" w:hAnsi="Calibri" w:cs="Calibri" w:hint="eastAsia"/>
          <w:sz w:val="22"/>
          <w:szCs w:val="21"/>
        </w:rPr>
        <w:t>7.</w:t>
      </w:r>
      <w:r w:rsidRPr="00660A7E">
        <w:rPr>
          <w:rFonts w:ascii="Calibri" w:hAnsi="Calibri" w:cs="Calibri" w:hint="eastAsia"/>
          <w:sz w:val="22"/>
          <w:szCs w:val="21"/>
        </w:rPr>
        <w:t>省税务机关规定的其他资料。</w:t>
      </w:r>
      <w:r w:rsidRPr="00660A7E">
        <w:rPr>
          <w:rFonts w:ascii="Calibri" w:hAnsi="Calibri" w:cs="Calibri" w:hint="eastAsia"/>
          <w:sz w:val="22"/>
          <w:szCs w:val="21"/>
        </w:rPr>
        <w:br/>
      </w:r>
      <w:r w:rsidRPr="00660A7E">
        <w:rPr>
          <w:rFonts w:ascii="Calibri" w:hAnsi="Calibri" w:cs="Calibri" w:hint="eastAsia"/>
          <w:sz w:val="22"/>
          <w:szCs w:val="21"/>
        </w:rPr>
        <w:t xml:space="preserve">　　四、本公告适用于</w:t>
      </w:r>
      <w:r w:rsidRPr="00660A7E">
        <w:rPr>
          <w:rFonts w:ascii="Calibri" w:hAnsi="Calibri" w:cs="Calibri" w:hint="eastAsia"/>
          <w:sz w:val="22"/>
          <w:szCs w:val="21"/>
        </w:rPr>
        <w:t>2017</w:t>
      </w:r>
      <w:r w:rsidRPr="00660A7E">
        <w:rPr>
          <w:rFonts w:ascii="Calibri" w:hAnsi="Calibri" w:cs="Calibri" w:hint="eastAsia"/>
          <w:sz w:val="22"/>
          <w:szCs w:val="21"/>
        </w:rPr>
        <w:t>年度及以后年度企业所得税汇算清缴。</w:t>
      </w:r>
      <w:r w:rsidRPr="00660A7E">
        <w:rPr>
          <w:rFonts w:ascii="Calibri" w:hAnsi="Calibri" w:cs="Calibri" w:hint="eastAsia"/>
          <w:sz w:val="22"/>
          <w:szCs w:val="21"/>
        </w:rPr>
        <w:t>2016</w:t>
      </w:r>
      <w:r w:rsidRPr="00660A7E">
        <w:rPr>
          <w:rFonts w:ascii="Calibri" w:hAnsi="Calibri" w:cs="Calibri" w:hint="eastAsia"/>
          <w:sz w:val="22"/>
          <w:szCs w:val="21"/>
        </w:rPr>
        <w:t>年</w:t>
      </w:r>
      <w:r w:rsidRPr="00660A7E">
        <w:rPr>
          <w:rFonts w:ascii="Calibri" w:hAnsi="Calibri" w:cs="Calibri" w:hint="eastAsia"/>
          <w:sz w:val="22"/>
          <w:szCs w:val="21"/>
        </w:rPr>
        <w:t>1</w:t>
      </w:r>
      <w:r w:rsidRPr="00660A7E">
        <w:rPr>
          <w:rFonts w:ascii="Calibri" w:hAnsi="Calibri" w:cs="Calibri" w:hint="eastAsia"/>
          <w:sz w:val="22"/>
          <w:szCs w:val="21"/>
        </w:rPr>
        <w:t>月</w:t>
      </w:r>
      <w:r w:rsidRPr="00660A7E">
        <w:rPr>
          <w:rFonts w:ascii="Calibri" w:hAnsi="Calibri" w:cs="Calibri" w:hint="eastAsia"/>
          <w:sz w:val="22"/>
          <w:szCs w:val="21"/>
        </w:rPr>
        <w:t>1</w:t>
      </w:r>
      <w:r w:rsidRPr="00660A7E">
        <w:rPr>
          <w:rFonts w:ascii="Calibri" w:hAnsi="Calibri" w:cs="Calibri" w:hint="eastAsia"/>
          <w:sz w:val="22"/>
          <w:szCs w:val="21"/>
        </w:rPr>
        <w:t>日以后按《认定办法》认定的高新技术企业按本公告规定执行。</w:t>
      </w:r>
      <w:r w:rsidRPr="00660A7E">
        <w:rPr>
          <w:rFonts w:ascii="Calibri" w:hAnsi="Calibri" w:cs="Calibri" w:hint="eastAsia"/>
          <w:sz w:val="22"/>
          <w:szCs w:val="21"/>
        </w:rPr>
        <w:t>2016</w:t>
      </w:r>
      <w:r w:rsidRPr="00660A7E">
        <w:rPr>
          <w:rFonts w:ascii="Calibri" w:hAnsi="Calibri" w:cs="Calibri" w:hint="eastAsia"/>
          <w:sz w:val="22"/>
          <w:szCs w:val="21"/>
        </w:rPr>
        <w:t>年</w:t>
      </w:r>
      <w:r w:rsidRPr="00660A7E">
        <w:rPr>
          <w:rFonts w:ascii="Calibri" w:hAnsi="Calibri" w:cs="Calibri" w:hint="eastAsia"/>
          <w:sz w:val="22"/>
          <w:szCs w:val="21"/>
        </w:rPr>
        <w:t>1</w:t>
      </w:r>
      <w:r w:rsidRPr="00660A7E">
        <w:rPr>
          <w:rFonts w:ascii="Calibri" w:hAnsi="Calibri" w:cs="Calibri" w:hint="eastAsia"/>
          <w:sz w:val="22"/>
          <w:szCs w:val="21"/>
        </w:rPr>
        <w:t>月</w:t>
      </w:r>
      <w:r w:rsidRPr="00660A7E">
        <w:rPr>
          <w:rFonts w:ascii="Calibri" w:hAnsi="Calibri" w:cs="Calibri" w:hint="eastAsia"/>
          <w:sz w:val="22"/>
          <w:szCs w:val="21"/>
        </w:rPr>
        <w:t>1</w:t>
      </w:r>
      <w:r w:rsidRPr="00660A7E">
        <w:rPr>
          <w:rFonts w:ascii="Calibri" w:hAnsi="Calibri" w:cs="Calibri" w:hint="eastAsia"/>
          <w:sz w:val="22"/>
          <w:szCs w:val="21"/>
        </w:rPr>
        <w:t>日前按《科技部财政部国家税务总局关于印发〈高新技术企业认定管理办法〉的通知》（国科发火〔</w:t>
      </w:r>
      <w:r w:rsidRPr="00660A7E">
        <w:rPr>
          <w:rFonts w:ascii="Calibri" w:hAnsi="Calibri" w:cs="Calibri" w:hint="eastAsia"/>
          <w:sz w:val="22"/>
          <w:szCs w:val="21"/>
        </w:rPr>
        <w:t>2008</w:t>
      </w:r>
      <w:r w:rsidRPr="00660A7E">
        <w:rPr>
          <w:rFonts w:ascii="Calibri" w:hAnsi="Calibri" w:cs="Calibri" w:hint="eastAsia"/>
          <w:sz w:val="22"/>
          <w:szCs w:val="21"/>
        </w:rPr>
        <w:t>〕</w:t>
      </w:r>
      <w:r w:rsidRPr="00660A7E">
        <w:rPr>
          <w:rFonts w:ascii="Calibri" w:hAnsi="Calibri" w:cs="Calibri" w:hint="eastAsia"/>
          <w:sz w:val="22"/>
          <w:szCs w:val="21"/>
        </w:rPr>
        <w:t>172</w:t>
      </w:r>
      <w:r w:rsidRPr="00660A7E">
        <w:rPr>
          <w:rFonts w:ascii="Calibri" w:hAnsi="Calibri" w:cs="Calibri" w:hint="eastAsia"/>
          <w:sz w:val="22"/>
          <w:szCs w:val="21"/>
        </w:rPr>
        <w:t>号）认定的高新技术企业，仍按《国家税务总局关于实施高新技术企业所得税优惠有关问题的通知》（国税函〔</w:t>
      </w:r>
      <w:r w:rsidRPr="00660A7E">
        <w:rPr>
          <w:rFonts w:ascii="Calibri" w:hAnsi="Calibri" w:cs="Calibri" w:hint="eastAsia"/>
          <w:sz w:val="22"/>
          <w:szCs w:val="21"/>
        </w:rPr>
        <w:t>2009</w:t>
      </w:r>
      <w:r w:rsidRPr="00660A7E">
        <w:rPr>
          <w:rFonts w:ascii="Calibri" w:hAnsi="Calibri" w:cs="Calibri" w:hint="eastAsia"/>
          <w:sz w:val="22"/>
          <w:szCs w:val="21"/>
        </w:rPr>
        <w:t>〕</w:t>
      </w:r>
      <w:r w:rsidRPr="00660A7E">
        <w:rPr>
          <w:rFonts w:ascii="Calibri" w:hAnsi="Calibri" w:cs="Calibri" w:hint="eastAsia"/>
          <w:sz w:val="22"/>
          <w:szCs w:val="21"/>
        </w:rPr>
        <w:t>203</w:t>
      </w:r>
      <w:r w:rsidRPr="00660A7E">
        <w:rPr>
          <w:rFonts w:ascii="Calibri" w:hAnsi="Calibri" w:cs="Calibri" w:hint="eastAsia"/>
          <w:sz w:val="22"/>
          <w:szCs w:val="21"/>
        </w:rPr>
        <w:t>号）和国家税务总局公告</w:t>
      </w:r>
      <w:r w:rsidRPr="00660A7E">
        <w:rPr>
          <w:rFonts w:ascii="Calibri" w:hAnsi="Calibri" w:cs="Calibri" w:hint="eastAsia"/>
          <w:sz w:val="22"/>
          <w:szCs w:val="21"/>
        </w:rPr>
        <w:t>2015</w:t>
      </w:r>
      <w:r w:rsidRPr="00660A7E">
        <w:rPr>
          <w:rFonts w:ascii="Calibri" w:hAnsi="Calibri" w:cs="Calibri" w:hint="eastAsia"/>
          <w:sz w:val="22"/>
          <w:szCs w:val="21"/>
        </w:rPr>
        <w:t>年第</w:t>
      </w:r>
      <w:r w:rsidRPr="00660A7E">
        <w:rPr>
          <w:rFonts w:ascii="Calibri" w:hAnsi="Calibri" w:cs="Calibri" w:hint="eastAsia"/>
          <w:sz w:val="22"/>
          <w:szCs w:val="21"/>
        </w:rPr>
        <w:t>76</w:t>
      </w:r>
      <w:r w:rsidRPr="00660A7E">
        <w:rPr>
          <w:rFonts w:ascii="Calibri" w:hAnsi="Calibri" w:cs="Calibri" w:hint="eastAsia"/>
          <w:sz w:val="22"/>
          <w:szCs w:val="21"/>
        </w:rPr>
        <w:t>号的规定执行。</w:t>
      </w:r>
      <w:r w:rsidRPr="00660A7E">
        <w:rPr>
          <w:rFonts w:ascii="Calibri" w:hAnsi="Calibri" w:cs="Calibri" w:hint="eastAsia"/>
          <w:sz w:val="22"/>
          <w:szCs w:val="21"/>
        </w:rPr>
        <w:br/>
      </w:r>
      <w:r w:rsidRPr="00660A7E">
        <w:rPr>
          <w:rFonts w:ascii="Calibri" w:hAnsi="Calibri" w:cs="Calibri" w:hint="eastAsia"/>
          <w:sz w:val="22"/>
          <w:szCs w:val="21"/>
        </w:rPr>
        <w:t xml:space="preserve">　　《国家税务总局关于高新技术企业资格复审期间企业所得税预缴问题的公告》（国家税务总局公告</w:t>
      </w:r>
      <w:r w:rsidRPr="00660A7E">
        <w:rPr>
          <w:rFonts w:ascii="Calibri" w:hAnsi="Calibri" w:cs="Calibri" w:hint="eastAsia"/>
          <w:sz w:val="22"/>
          <w:szCs w:val="21"/>
        </w:rPr>
        <w:t>2011</w:t>
      </w:r>
      <w:r w:rsidRPr="00660A7E">
        <w:rPr>
          <w:rFonts w:ascii="Calibri" w:hAnsi="Calibri" w:cs="Calibri" w:hint="eastAsia"/>
          <w:sz w:val="22"/>
          <w:szCs w:val="21"/>
        </w:rPr>
        <w:t>年第</w:t>
      </w:r>
      <w:r w:rsidRPr="00660A7E">
        <w:rPr>
          <w:rFonts w:ascii="Calibri" w:hAnsi="Calibri" w:cs="Calibri" w:hint="eastAsia"/>
          <w:sz w:val="22"/>
          <w:szCs w:val="21"/>
        </w:rPr>
        <w:t>4</w:t>
      </w:r>
      <w:r w:rsidRPr="00660A7E">
        <w:rPr>
          <w:rFonts w:ascii="Calibri" w:hAnsi="Calibri" w:cs="Calibri" w:hint="eastAsia"/>
          <w:sz w:val="22"/>
          <w:szCs w:val="21"/>
        </w:rPr>
        <w:t>号）同时废止。</w:t>
      </w:r>
      <w:r w:rsidRPr="00660A7E">
        <w:rPr>
          <w:rFonts w:ascii="Calibri" w:hAnsi="Calibri" w:cs="Calibri" w:hint="eastAsia"/>
          <w:sz w:val="22"/>
          <w:szCs w:val="21"/>
        </w:rPr>
        <w:br/>
      </w:r>
      <w:r w:rsidRPr="00660A7E">
        <w:rPr>
          <w:rFonts w:ascii="Calibri" w:hAnsi="Calibri" w:cs="Calibri" w:hint="eastAsia"/>
          <w:sz w:val="22"/>
          <w:szCs w:val="21"/>
        </w:rPr>
        <w:t xml:space="preserve">　　特此公告。</w:t>
      </w:r>
    </w:p>
    <w:p w:rsidR="008E095F" w:rsidRPr="00660A7E" w:rsidRDefault="00D6112A" w:rsidP="00660A7E">
      <w:pPr>
        <w:pStyle w:val="a3"/>
        <w:snapToGrid w:val="0"/>
        <w:spacing w:before="0" w:beforeAutospacing="0" w:after="0" w:afterAutospacing="0" w:line="360" w:lineRule="auto"/>
        <w:ind w:firstLineChars="200" w:firstLine="440"/>
        <w:jc w:val="right"/>
        <w:rPr>
          <w:rFonts w:ascii="Calibri" w:hAnsi="Calibri" w:cs="Calibri"/>
          <w:sz w:val="22"/>
          <w:szCs w:val="21"/>
        </w:rPr>
      </w:pPr>
      <w:r w:rsidRPr="00660A7E">
        <w:rPr>
          <w:rFonts w:ascii="Calibri" w:hAnsi="Calibri" w:cs="Calibri" w:hint="eastAsia"/>
          <w:sz w:val="22"/>
          <w:szCs w:val="21"/>
        </w:rPr>
        <w:t>国家税务总局</w:t>
      </w:r>
    </w:p>
    <w:p w:rsidR="00D6112A" w:rsidRPr="00660A7E" w:rsidRDefault="00D6112A" w:rsidP="00660A7E">
      <w:pPr>
        <w:pStyle w:val="a3"/>
        <w:snapToGrid w:val="0"/>
        <w:spacing w:before="0" w:beforeAutospacing="0" w:after="0" w:afterAutospacing="0" w:line="360" w:lineRule="auto"/>
        <w:ind w:firstLineChars="200" w:firstLine="440"/>
        <w:jc w:val="right"/>
        <w:rPr>
          <w:rFonts w:ascii="Calibri" w:hAnsi="Calibri" w:cs="Calibri"/>
          <w:sz w:val="22"/>
          <w:szCs w:val="21"/>
        </w:rPr>
      </w:pPr>
      <w:r w:rsidRPr="00660A7E">
        <w:rPr>
          <w:rFonts w:ascii="Calibri" w:hAnsi="Calibri" w:cs="Calibri" w:hint="eastAsia"/>
          <w:sz w:val="22"/>
          <w:szCs w:val="21"/>
        </w:rPr>
        <w:t>2017</w:t>
      </w:r>
      <w:r w:rsidRPr="00660A7E">
        <w:rPr>
          <w:rFonts w:ascii="Calibri" w:hAnsi="Calibri" w:cs="Calibri" w:hint="eastAsia"/>
          <w:sz w:val="22"/>
          <w:szCs w:val="21"/>
        </w:rPr>
        <w:t>年</w:t>
      </w:r>
      <w:r w:rsidRPr="00660A7E">
        <w:rPr>
          <w:rFonts w:ascii="Calibri" w:hAnsi="Calibri" w:cs="Calibri" w:hint="eastAsia"/>
          <w:sz w:val="22"/>
          <w:szCs w:val="21"/>
        </w:rPr>
        <w:t>6</w:t>
      </w:r>
      <w:r w:rsidRPr="00660A7E">
        <w:rPr>
          <w:rFonts w:ascii="Calibri" w:hAnsi="Calibri" w:cs="Calibri" w:hint="eastAsia"/>
          <w:sz w:val="22"/>
          <w:szCs w:val="21"/>
        </w:rPr>
        <w:t>月</w:t>
      </w:r>
      <w:r w:rsidRPr="00660A7E">
        <w:rPr>
          <w:rFonts w:ascii="Calibri" w:hAnsi="Calibri" w:cs="Calibri" w:hint="eastAsia"/>
          <w:sz w:val="22"/>
          <w:szCs w:val="21"/>
        </w:rPr>
        <w:t>19</w:t>
      </w:r>
      <w:r w:rsidRPr="00660A7E">
        <w:rPr>
          <w:rFonts w:ascii="Calibri" w:hAnsi="Calibri" w:cs="Calibri" w:hint="eastAsia"/>
          <w:sz w:val="22"/>
          <w:szCs w:val="21"/>
        </w:rPr>
        <w:t>日</w:t>
      </w:r>
    </w:p>
    <w:p w:rsidR="00AA4E3C" w:rsidRPr="00660A7E" w:rsidRDefault="00AA4E3C" w:rsidP="004D6C0F">
      <w:pPr>
        <w:autoSpaceDE w:val="0"/>
        <w:autoSpaceDN w:val="0"/>
        <w:adjustRightInd w:val="0"/>
        <w:spacing w:line="360" w:lineRule="auto"/>
        <w:jc w:val="center"/>
        <w:rPr>
          <w:rFonts w:ascii="宋体" w:eastAsia="宋体" w:cs="宋体"/>
          <w:kern w:val="0"/>
          <w:sz w:val="32"/>
          <w:szCs w:val="28"/>
        </w:rPr>
      </w:pPr>
      <w:r w:rsidRPr="00660A7E">
        <w:rPr>
          <w:rFonts w:ascii="宋体" w:eastAsia="宋体" w:cs="宋体" w:hint="eastAsia"/>
          <w:kern w:val="0"/>
          <w:sz w:val="32"/>
          <w:szCs w:val="28"/>
        </w:rPr>
        <w:t>四、财政部税务总局关于延长高新技术企业和科技型中小企业</w:t>
      </w:r>
    </w:p>
    <w:p w:rsidR="00AA4E3C" w:rsidRPr="00660A7E" w:rsidRDefault="00AA4E3C" w:rsidP="004D6C0F">
      <w:pPr>
        <w:autoSpaceDE w:val="0"/>
        <w:autoSpaceDN w:val="0"/>
        <w:adjustRightInd w:val="0"/>
        <w:spacing w:line="360" w:lineRule="auto"/>
        <w:jc w:val="center"/>
        <w:rPr>
          <w:rFonts w:ascii="宋体" w:eastAsia="宋体" w:cs="宋体"/>
          <w:kern w:val="0"/>
          <w:sz w:val="32"/>
          <w:szCs w:val="28"/>
        </w:rPr>
      </w:pPr>
      <w:r w:rsidRPr="00660A7E">
        <w:rPr>
          <w:rFonts w:ascii="宋体" w:eastAsia="宋体" w:cs="宋体" w:hint="eastAsia"/>
          <w:kern w:val="0"/>
          <w:sz w:val="32"/>
          <w:szCs w:val="28"/>
        </w:rPr>
        <w:t>亏损结转年限的通知</w:t>
      </w:r>
    </w:p>
    <w:p w:rsidR="00AA4E3C" w:rsidRPr="00660A7E" w:rsidRDefault="00AA4E3C" w:rsidP="004D6C0F">
      <w:pPr>
        <w:autoSpaceDE w:val="0"/>
        <w:autoSpaceDN w:val="0"/>
        <w:adjustRightInd w:val="0"/>
        <w:spacing w:line="360" w:lineRule="auto"/>
        <w:jc w:val="center"/>
        <w:rPr>
          <w:rFonts w:ascii="宋体" w:eastAsia="宋体" w:cs="宋体"/>
          <w:kern w:val="0"/>
          <w:sz w:val="22"/>
          <w:szCs w:val="21"/>
        </w:rPr>
      </w:pPr>
      <w:r w:rsidRPr="00660A7E">
        <w:rPr>
          <w:rFonts w:ascii="宋体" w:eastAsia="宋体" w:cs="宋体" w:hint="eastAsia"/>
          <w:kern w:val="0"/>
          <w:sz w:val="22"/>
          <w:szCs w:val="21"/>
        </w:rPr>
        <w:t>财税（</w:t>
      </w:r>
      <w:r w:rsidRPr="00660A7E">
        <w:rPr>
          <w:rFonts w:ascii="宋体" w:eastAsia="宋体" w:cs="宋体"/>
          <w:kern w:val="0"/>
          <w:sz w:val="22"/>
          <w:szCs w:val="21"/>
        </w:rPr>
        <w:t>2018</w:t>
      </w:r>
      <w:r w:rsidRPr="00660A7E">
        <w:rPr>
          <w:rFonts w:ascii="宋体" w:eastAsia="宋体" w:cs="宋体" w:hint="eastAsia"/>
          <w:kern w:val="0"/>
          <w:sz w:val="22"/>
          <w:szCs w:val="21"/>
        </w:rPr>
        <w:t>）</w:t>
      </w:r>
      <w:r w:rsidRPr="00660A7E">
        <w:rPr>
          <w:rFonts w:ascii="宋体" w:eastAsia="宋体" w:cs="宋体"/>
          <w:kern w:val="0"/>
          <w:sz w:val="22"/>
          <w:szCs w:val="21"/>
        </w:rPr>
        <w:t xml:space="preserve">76 </w:t>
      </w:r>
      <w:r w:rsidRPr="00660A7E">
        <w:rPr>
          <w:rFonts w:ascii="宋体" w:eastAsia="宋体" w:cs="宋体" w:hint="eastAsia"/>
          <w:kern w:val="0"/>
          <w:sz w:val="22"/>
          <w:szCs w:val="21"/>
        </w:rPr>
        <w:t>号</w:t>
      </w:r>
    </w:p>
    <w:tbl>
      <w:tblPr>
        <w:tblW w:w="4750" w:type="pct"/>
        <w:jc w:val="center"/>
        <w:tblCellSpacing w:w="0" w:type="dxa"/>
        <w:tblCellMar>
          <w:left w:w="0" w:type="dxa"/>
          <w:right w:w="0" w:type="dxa"/>
        </w:tblCellMar>
        <w:tblLook w:val="04A0"/>
      </w:tblPr>
      <w:tblGrid>
        <w:gridCol w:w="8294"/>
      </w:tblGrid>
      <w:tr w:rsidR="002B494D" w:rsidRPr="00660A7E" w:rsidTr="002B494D">
        <w:trPr>
          <w:tblCellSpacing w:w="0" w:type="dxa"/>
          <w:jc w:val="center"/>
        </w:trPr>
        <w:tc>
          <w:tcPr>
            <w:tcW w:w="0" w:type="auto"/>
            <w:shd w:val="clear" w:color="auto" w:fill="auto"/>
            <w:vAlign w:val="center"/>
            <w:hideMark/>
          </w:tcPr>
          <w:p w:rsidR="002B494D" w:rsidRPr="00660A7E" w:rsidRDefault="002B494D" w:rsidP="004D6C0F">
            <w:pPr>
              <w:widowControl/>
              <w:snapToGrid w:val="0"/>
              <w:spacing w:line="360" w:lineRule="auto"/>
              <w:jc w:val="left"/>
              <w:rPr>
                <w:rFonts w:ascii="Calibri" w:eastAsia="宋体" w:hAnsi="Calibri" w:cs="Calibri"/>
                <w:kern w:val="0"/>
                <w:sz w:val="22"/>
                <w:szCs w:val="21"/>
              </w:rPr>
            </w:pPr>
            <w:r w:rsidRPr="00660A7E">
              <w:rPr>
                <w:rFonts w:ascii="Calibri" w:eastAsia="宋体" w:hAnsi="Calibri" w:cs="Calibri" w:hint="eastAsia"/>
                <w:kern w:val="0"/>
                <w:sz w:val="22"/>
                <w:szCs w:val="21"/>
              </w:rPr>
              <w:t>各省、自治区、直辖市、计划单列市财政厅（局），国家税务总局各省、自治区、直辖市、计划单列市税务局，新疆生产建设兵团财政局：</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为支持高新技术企业和科技型中小企业发展，现就高新技术企业和科技型中小企业亏损结转年限政策通知如下：</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一、自</w:t>
            </w:r>
            <w:r w:rsidRPr="00660A7E">
              <w:rPr>
                <w:rFonts w:ascii="Calibri" w:eastAsia="宋体" w:hAnsi="Calibri" w:cs="Calibri" w:hint="eastAsia"/>
                <w:kern w:val="0"/>
                <w:sz w:val="22"/>
                <w:szCs w:val="21"/>
              </w:rPr>
              <w:t>2018</w:t>
            </w:r>
            <w:r w:rsidRPr="00660A7E">
              <w:rPr>
                <w:rFonts w:ascii="Calibri" w:eastAsia="宋体" w:hAnsi="Calibri" w:cs="Calibri" w:hint="eastAsia"/>
                <w:kern w:val="0"/>
                <w:sz w:val="22"/>
                <w:szCs w:val="21"/>
              </w:rPr>
              <w:t>年</w:t>
            </w:r>
            <w:r w:rsidRPr="00660A7E">
              <w:rPr>
                <w:rFonts w:ascii="Calibri" w:eastAsia="宋体" w:hAnsi="Calibri" w:cs="Calibri" w:hint="eastAsia"/>
                <w:kern w:val="0"/>
                <w:sz w:val="22"/>
                <w:szCs w:val="21"/>
              </w:rPr>
              <w:t>1</w:t>
            </w:r>
            <w:r w:rsidRPr="00660A7E">
              <w:rPr>
                <w:rFonts w:ascii="Calibri" w:eastAsia="宋体" w:hAnsi="Calibri" w:cs="Calibri" w:hint="eastAsia"/>
                <w:kern w:val="0"/>
                <w:sz w:val="22"/>
                <w:szCs w:val="21"/>
              </w:rPr>
              <w:t>月</w:t>
            </w:r>
            <w:r w:rsidRPr="00660A7E">
              <w:rPr>
                <w:rFonts w:ascii="Calibri" w:eastAsia="宋体" w:hAnsi="Calibri" w:cs="Calibri" w:hint="eastAsia"/>
                <w:kern w:val="0"/>
                <w:sz w:val="22"/>
                <w:szCs w:val="21"/>
              </w:rPr>
              <w:t>1</w:t>
            </w:r>
            <w:r w:rsidRPr="00660A7E">
              <w:rPr>
                <w:rFonts w:ascii="Calibri" w:eastAsia="宋体" w:hAnsi="Calibri" w:cs="Calibri" w:hint="eastAsia"/>
                <w:kern w:val="0"/>
                <w:sz w:val="22"/>
                <w:szCs w:val="21"/>
              </w:rPr>
              <w:t>日起，当年具备高新技术企业或科技型中小企业资格（以下统称资格）的企业，其具备资格年度之前</w:t>
            </w:r>
            <w:r w:rsidRPr="00660A7E">
              <w:rPr>
                <w:rFonts w:ascii="Calibri" w:eastAsia="宋体" w:hAnsi="Calibri" w:cs="Calibri" w:hint="eastAsia"/>
                <w:kern w:val="0"/>
                <w:sz w:val="22"/>
                <w:szCs w:val="21"/>
              </w:rPr>
              <w:t>5</w:t>
            </w:r>
            <w:r w:rsidRPr="00660A7E">
              <w:rPr>
                <w:rFonts w:ascii="Calibri" w:eastAsia="宋体" w:hAnsi="Calibri" w:cs="Calibri" w:hint="eastAsia"/>
                <w:kern w:val="0"/>
                <w:sz w:val="22"/>
                <w:szCs w:val="21"/>
              </w:rPr>
              <w:t>个年度发生的尚未弥补完的亏损，准予结转以后年度弥补，最长结转年限由</w:t>
            </w:r>
            <w:r w:rsidRPr="00660A7E">
              <w:rPr>
                <w:rFonts w:ascii="Calibri" w:eastAsia="宋体" w:hAnsi="Calibri" w:cs="Calibri" w:hint="eastAsia"/>
                <w:kern w:val="0"/>
                <w:sz w:val="22"/>
                <w:szCs w:val="21"/>
              </w:rPr>
              <w:t>5</w:t>
            </w:r>
            <w:r w:rsidRPr="00660A7E">
              <w:rPr>
                <w:rFonts w:ascii="Calibri" w:eastAsia="宋体" w:hAnsi="Calibri" w:cs="Calibri" w:hint="eastAsia"/>
                <w:kern w:val="0"/>
                <w:sz w:val="22"/>
                <w:szCs w:val="21"/>
              </w:rPr>
              <w:t>年延长至</w:t>
            </w:r>
            <w:r w:rsidRPr="00660A7E">
              <w:rPr>
                <w:rFonts w:ascii="Calibri" w:eastAsia="宋体" w:hAnsi="Calibri" w:cs="Calibri" w:hint="eastAsia"/>
                <w:kern w:val="0"/>
                <w:sz w:val="22"/>
                <w:szCs w:val="21"/>
              </w:rPr>
              <w:t>10</w:t>
            </w:r>
            <w:r w:rsidRPr="00660A7E">
              <w:rPr>
                <w:rFonts w:ascii="Calibri" w:eastAsia="宋体" w:hAnsi="Calibri" w:cs="Calibri" w:hint="eastAsia"/>
                <w:kern w:val="0"/>
                <w:sz w:val="22"/>
                <w:szCs w:val="21"/>
              </w:rPr>
              <w:t>年。</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二、本通知所称高新技术企业，是指按照《科技部财政部国家税务总局关于修订印发〈高新技术企业认定管理办法〉的通知》（国科发火〔</w:t>
            </w:r>
            <w:r w:rsidRPr="00660A7E">
              <w:rPr>
                <w:rFonts w:ascii="Calibri" w:eastAsia="宋体" w:hAnsi="Calibri" w:cs="Calibri" w:hint="eastAsia"/>
                <w:kern w:val="0"/>
                <w:sz w:val="22"/>
                <w:szCs w:val="21"/>
              </w:rPr>
              <w:t>2016</w:t>
            </w:r>
            <w:r w:rsidRPr="00660A7E">
              <w:rPr>
                <w:rFonts w:ascii="Calibri" w:eastAsia="宋体" w:hAnsi="Calibri" w:cs="Calibri" w:hint="eastAsia"/>
                <w:kern w:val="0"/>
                <w:sz w:val="22"/>
                <w:szCs w:val="21"/>
              </w:rPr>
              <w:t>〕</w:t>
            </w:r>
            <w:r w:rsidRPr="00660A7E">
              <w:rPr>
                <w:rFonts w:ascii="Calibri" w:eastAsia="宋体" w:hAnsi="Calibri" w:cs="Calibri" w:hint="eastAsia"/>
                <w:kern w:val="0"/>
                <w:sz w:val="22"/>
                <w:szCs w:val="21"/>
              </w:rPr>
              <w:t>32</w:t>
            </w:r>
            <w:r w:rsidRPr="00660A7E">
              <w:rPr>
                <w:rFonts w:ascii="Calibri" w:eastAsia="宋体" w:hAnsi="Calibri" w:cs="Calibri" w:hint="eastAsia"/>
                <w:kern w:val="0"/>
                <w:sz w:val="22"/>
                <w:szCs w:val="21"/>
              </w:rPr>
              <w:t>号）规定认定的高新技术企业；所称科技型中小企业，是指按照《科技部财政部国家税务总局关于印发〈科技型中小企业评价办法〉的通知》（国科发政〔</w:t>
            </w:r>
            <w:r w:rsidRPr="00660A7E">
              <w:rPr>
                <w:rFonts w:ascii="Calibri" w:eastAsia="宋体" w:hAnsi="Calibri" w:cs="Calibri" w:hint="eastAsia"/>
                <w:kern w:val="0"/>
                <w:sz w:val="22"/>
                <w:szCs w:val="21"/>
              </w:rPr>
              <w:t>2017</w:t>
            </w:r>
            <w:r w:rsidRPr="00660A7E">
              <w:rPr>
                <w:rFonts w:ascii="Calibri" w:eastAsia="宋体" w:hAnsi="Calibri" w:cs="Calibri" w:hint="eastAsia"/>
                <w:kern w:val="0"/>
                <w:sz w:val="22"/>
                <w:szCs w:val="21"/>
              </w:rPr>
              <w:t>〕</w:t>
            </w:r>
            <w:r w:rsidRPr="00660A7E">
              <w:rPr>
                <w:rFonts w:ascii="Calibri" w:eastAsia="宋体" w:hAnsi="Calibri" w:cs="Calibri" w:hint="eastAsia"/>
                <w:kern w:val="0"/>
                <w:sz w:val="22"/>
                <w:szCs w:val="21"/>
              </w:rPr>
              <w:t>115</w:t>
            </w:r>
            <w:r w:rsidRPr="00660A7E">
              <w:rPr>
                <w:rFonts w:ascii="Calibri" w:eastAsia="宋体" w:hAnsi="Calibri" w:cs="Calibri" w:hint="eastAsia"/>
                <w:kern w:val="0"/>
                <w:sz w:val="22"/>
                <w:szCs w:val="21"/>
              </w:rPr>
              <w:t>号）规定取得科技型中小企业登记编号的企业。</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三、本通知自</w:t>
            </w:r>
            <w:r w:rsidRPr="00660A7E">
              <w:rPr>
                <w:rFonts w:ascii="Calibri" w:eastAsia="宋体" w:hAnsi="Calibri" w:cs="Calibri" w:hint="eastAsia"/>
                <w:kern w:val="0"/>
                <w:sz w:val="22"/>
                <w:szCs w:val="21"/>
              </w:rPr>
              <w:t>2018</w:t>
            </w:r>
            <w:r w:rsidRPr="00660A7E">
              <w:rPr>
                <w:rFonts w:ascii="Calibri" w:eastAsia="宋体" w:hAnsi="Calibri" w:cs="Calibri" w:hint="eastAsia"/>
                <w:kern w:val="0"/>
                <w:sz w:val="22"/>
                <w:szCs w:val="21"/>
              </w:rPr>
              <w:t>年</w:t>
            </w:r>
            <w:r w:rsidRPr="00660A7E">
              <w:rPr>
                <w:rFonts w:ascii="Calibri" w:eastAsia="宋体" w:hAnsi="Calibri" w:cs="Calibri" w:hint="eastAsia"/>
                <w:kern w:val="0"/>
                <w:sz w:val="22"/>
                <w:szCs w:val="21"/>
              </w:rPr>
              <w:t>1</w:t>
            </w:r>
            <w:r w:rsidRPr="00660A7E">
              <w:rPr>
                <w:rFonts w:ascii="Calibri" w:eastAsia="宋体" w:hAnsi="Calibri" w:cs="Calibri" w:hint="eastAsia"/>
                <w:kern w:val="0"/>
                <w:sz w:val="22"/>
                <w:szCs w:val="21"/>
              </w:rPr>
              <w:t>月</w:t>
            </w:r>
            <w:r w:rsidRPr="00660A7E">
              <w:rPr>
                <w:rFonts w:ascii="Calibri" w:eastAsia="宋体" w:hAnsi="Calibri" w:cs="Calibri" w:hint="eastAsia"/>
                <w:kern w:val="0"/>
                <w:sz w:val="22"/>
                <w:szCs w:val="21"/>
              </w:rPr>
              <w:t>1</w:t>
            </w:r>
            <w:r w:rsidRPr="00660A7E">
              <w:rPr>
                <w:rFonts w:ascii="Calibri" w:eastAsia="宋体" w:hAnsi="Calibri" w:cs="Calibri" w:hint="eastAsia"/>
                <w:kern w:val="0"/>
                <w:sz w:val="22"/>
                <w:szCs w:val="21"/>
              </w:rPr>
              <w:t>日开始执行。</w:t>
            </w:r>
          </w:p>
          <w:p w:rsidR="002B494D" w:rsidRPr="00660A7E" w:rsidRDefault="002B494D" w:rsidP="004D6C0F">
            <w:pPr>
              <w:widowControl/>
              <w:snapToGrid w:val="0"/>
              <w:spacing w:line="360" w:lineRule="auto"/>
              <w:jc w:val="right"/>
              <w:rPr>
                <w:rFonts w:ascii="Calibri" w:eastAsia="宋体" w:hAnsi="Calibri" w:cs="Calibri"/>
                <w:kern w:val="0"/>
                <w:sz w:val="22"/>
                <w:szCs w:val="21"/>
              </w:rPr>
            </w:pPr>
            <w:r w:rsidRPr="00660A7E">
              <w:rPr>
                <w:rFonts w:ascii="Calibri" w:eastAsia="宋体" w:hAnsi="Calibri" w:cs="Calibri" w:hint="eastAsia"/>
                <w:kern w:val="0"/>
                <w:sz w:val="22"/>
                <w:szCs w:val="21"/>
              </w:rPr>
              <w:t>财政部</w:t>
            </w:r>
            <w:r w:rsidRPr="00660A7E">
              <w:rPr>
                <w:rFonts w:ascii="Calibri" w:eastAsia="宋体" w:hAnsi="Calibri" w:cs="Calibri" w:hint="eastAsia"/>
                <w:kern w:val="0"/>
                <w:sz w:val="22"/>
                <w:szCs w:val="21"/>
              </w:rPr>
              <w:t xml:space="preserve">  </w:t>
            </w:r>
            <w:r w:rsidRPr="00660A7E">
              <w:rPr>
                <w:rFonts w:ascii="Calibri" w:eastAsia="宋体" w:hAnsi="Calibri" w:cs="Calibri" w:hint="eastAsia"/>
                <w:kern w:val="0"/>
                <w:sz w:val="22"/>
                <w:szCs w:val="21"/>
              </w:rPr>
              <w:t>税务总局</w:t>
            </w:r>
            <w:r w:rsidRPr="00660A7E">
              <w:rPr>
                <w:rFonts w:ascii="Calibri" w:eastAsia="宋体" w:hAnsi="Calibri" w:cs="Calibri" w:hint="eastAsia"/>
                <w:kern w:val="0"/>
                <w:sz w:val="22"/>
                <w:szCs w:val="21"/>
              </w:rPr>
              <w:br/>
              <w:t>2018</w:t>
            </w:r>
            <w:r w:rsidRPr="00660A7E">
              <w:rPr>
                <w:rFonts w:ascii="Calibri" w:eastAsia="宋体" w:hAnsi="Calibri" w:cs="Calibri" w:hint="eastAsia"/>
                <w:kern w:val="0"/>
                <w:sz w:val="22"/>
                <w:szCs w:val="21"/>
              </w:rPr>
              <w:t>年</w:t>
            </w:r>
            <w:r w:rsidRPr="00660A7E">
              <w:rPr>
                <w:rFonts w:ascii="Calibri" w:eastAsia="宋体" w:hAnsi="Calibri" w:cs="Calibri" w:hint="eastAsia"/>
                <w:kern w:val="0"/>
                <w:sz w:val="22"/>
                <w:szCs w:val="21"/>
              </w:rPr>
              <w:t>7</w:t>
            </w:r>
            <w:r w:rsidRPr="00660A7E">
              <w:rPr>
                <w:rFonts w:ascii="Calibri" w:eastAsia="宋体" w:hAnsi="Calibri" w:cs="Calibri" w:hint="eastAsia"/>
                <w:kern w:val="0"/>
                <w:sz w:val="22"/>
                <w:szCs w:val="21"/>
              </w:rPr>
              <w:t>月</w:t>
            </w:r>
            <w:r w:rsidRPr="00660A7E">
              <w:rPr>
                <w:rFonts w:ascii="Calibri" w:eastAsia="宋体" w:hAnsi="Calibri" w:cs="Calibri" w:hint="eastAsia"/>
                <w:kern w:val="0"/>
                <w:sz w:val="22"/>
                <w:szCs w:val="21"/>
              </w:rPr>
              <w:t>11</w:t>
            </w:r>
            <w:r w:rsidRPr="00660A7E">
              <w:rPr>
                <w:rFonts w:ascii="Calibri" w:eastAsia="宋体" w:hAnsi="Calibri" w:cs="Calibri" w:hint="eastAsia"/>
                <w:kern w:val="0"/>
                <w:sz w:val="22"/>
                <w:szCs w:val="21"/>
              </w:rPr>
              <w:t>日</w:t>
            </w:r>
          </w:p>
        </w:tc>
      </w:tr>
    </w:tbl>
    <w:p w:rsidR="002B494D" w:rsidRPr="00660A7E" w:rsidRDefault="002B494D" w:rsidP="004D6C0F">
      <w:pPr>
        <w:widowControl/>
        <w:spacing w:line="360" w:lineRule="auto"/>
        <w:jc w:val="center"/>
        <w:rPr>
          <w:rFonts w:ascii="宋体" w:eastAsia="宋体" w:hAnsi="宋体" w:cs="宋体"/>
          <w:vanish/>
          <w:kern w:val="0"/>
          <w:sz w:val="28"/>
          <w:szCs w:val="24"/>
        </w:rPr>
      </w:pPr>
    </w:p>
    <w:p w:rsidR="00AA4E3C" w:rsidRPr="00660A7E" w:rsidRDefault="00AA4E3C" w:rsidP="004D6C0F">
      <w:pPr>
        <w:autoSpaceDE w:val="0"/>
        <w:autoSpaceDN w:val="0"/>
        <w:adjustRightInd w:val="0"/>
        <w:spacing w:line="360" w:lineRule="auto"/>
        <w:jc w:val="center"/>
        <w:rPr>
          <w:rFonts w:ascii="宋体" w:eastAsia="宋体" w:cs="宋体"/>
          <w:kern w:val="0"/>
          <w:sz w:val="32"/>
          <w:szCs w:val="28"/>
        </w:rPr>
      </w:pPr>
      <w:r w:rsidRPr="00660A7E">
        <w:rPr>
          <w:rFonts w:ascii="宋体" w:eastAsia="宋体" w:cs="宋体" w:hint="eastAsia"/>
          <w:kern w:val="0"/>
          <w:sz w:val="32"/>
          <w:szCs w:val="28"/>
        </w:rPr>
        <w:t>五、国家税务总局关于延长高新技术企业和科技型中小企业亏损结转弥补年限有关企业所得税处理问题的公告</w:t>
      </w:r>
    </w:p>
    <w:p w:rsidR="00AA4E3C" w:rsidRPr="00660A7E" w:rsidRDefault="00AA4E3C" w:rsidP="004D6C0F">
      <w:pPr>
        <w:autoSpaceDE w:val="0"/>
        <w:autoSpaceDN w:val="0"/>
        <w:adjustRightInd w:val="0"/>
        <w:spacing w:line="360" w:lineRule="auto"/>
        <w:jc w:val="center"/>
        <w:rPr>
          <w:rFonts w:ascii="宋体" w:eastAsia="宋体" w:cs="宋体"/>
          <w:kern w:val="0"/>
          <w:sz w:val="22"/>
          <w:szCs w:val="21"/>
        </w:rPr>
      </w:pPr>
      <w:r w:rsidRPr="00660A7E">
        <w:rPr>
          <w:rFonts w:ascii="宋体" w:eastAsia="宋体" w:cs="宋体" w:hint="eastAsia"/>
          <w:kern w:val="0"/>
          <w:sz w:val="22"/>
          <w:szCs w:val="21"/>
        </w:rPr>
        <w:t>国家税务总局公告</w:t>
      </w:r>
      <w:r w:rsidRPr="00660A7E">
        <w:rPr>
          <w:rFonts w:ascii="宋体" w:eastAsia="宋体" w:cs="宋体"/>
          <w:kern w:val="0"/>
          <w:sz w:val="22"/>
          <w:szCs w:val="21"/>
        </w:rPr>
        <w:t xml:space="preserve">2018 </w:t>
      </w:r>
      <w:r w:rsidRPr="00660A7E">
        <w:rPr>
          <w:rFonts w:ascii="宋体" w:eastAsia="宋体" w:cs="宋体" w:hint="eastAsia"/>
          <w:kern w:val="0"/>
          <w:sz w:val="22"/>
          <w:szCs w:val="21"/>
        </w:rPr>
        <w:t>年第</w:t>
      </w:r>
      <w:r w:rsidRPr="00660A7E">
        <w:rPr>
          <w:rFonts w:ascii="宋体" w:eastAsia="宋体" w:cs="宋体"/>
          <w:kern w:val="0"/>
          <w:sz w:val="22"/>
          <w:szCs w:val="21"/>
        </w:rPr>
        <w:t xml:space="preserve">45 </w:t>
      </w:r>
      <w:r w:rsidRPr="00660A7E">
        <w:rPr>
          <w:rFonts w:ascii="宋体" w:eastAsia="宋体" w:cs="宋体" w:hint="eastAsia"/>
          <w:kern w:val="0"/>
          <w:sz w:val="22"/>
          <w:szCs w:val="21"/>
        </w:rPr>
        <w:t>号</w:t>
      </w:r>
    </w:p>
    <w:p w:rsidR="00D740F3" w:rsidRPr="00660A7E" w:rsidRDefault="00D740F3" w:rsidP="00660A7E">
      <w:pPr>
        <w:pStyle w:val="a3"/>
        <w:snapToGrid w:val="0"/>
        <w:spacing w:before="0" w:beforeAutospacing="0" w:after="0" w:afterAutospacing="0" w:line="360" w:lineRule="auto"/>
        <w:ind w:firstLineChars="200" w:firstLine="440"/>
        <w:rPr>
          <w:rFonts w:ascii="Calibri" w:hAnsi="Calibri" w:cs="Calibri"/>
          <w:sz w:val="22"/>
          <w:szCs w:val="21"/>
        </w:rPr>
      </w:pPr>
      <w:r w:rsidRPr="00660A7E">
        <w:rPr>
          <w:rFonts w:ascii="Calibri" w:hAnsi="Calibri" w:cs="Calibri" w:hint="eastAsia"/>
          <w:sz w:val="22"/>
          <w:szCs w:val="21"/>
        </w:rPr>
        <w:t>为支持高新技术企业和科技型中小企业发展，根据《中华人民共和国企业所得税法》及其实施条例、《财政部税务总局关于延长高新技术企业和科技型中小企业亏损结转年限的通知》（财税〔</w:t>
      </w:r>
      <w:r w:rsidRPr="00660A7E">
        <w:rPr>
          <w:rFonts w:ascii="Calibri" w:hAnsi="Calibri" w:cs="Calibri" w:hint="eastAsia"/>
          <w:sz w:val="22"/>
          <w:szCs w:val="21"/>
        </w:rPr>
        <w:t>2018</w:t>
      </w:r>
      <w:r w:rsidRPr="00660A7E">
        <w:rPr>
          <w:rFonts w:ascii="Calibri" w:hAnsi="Calibri" w:cs="Calibri" w:hint="eastAsia"/>
          <w:sz w:val="22"/>
          <w:szCs w:val="21"/>
        </w:rPr>
        <w:t>〕</w:t>
      </w:r>
      <w:r w:rsidRPr="00660A7E">
        <w:rPr>
          <w:rFonts w:ascii="Calibri" w:hAnsi="Calibri" w:cs="Calibri" w:hint="eastAsia"/>
          <w:sz w:val="22"/>
          <w:szCs w:val="21"/>
        </w:rPr>
        <w:t>76</w:t>
      </w:r>
      <w:r w:rsidRPr="00660A7E">
        <w:rPr>
          <w:rFonts w:ascii="Calibri" w:hAnsi="Calibri" w:cs="Calibri" w:hint="eastAsia"/>
          <w:sz w:val="22"/>
          <w:szCs w:val="21"/>
        </w:rPr>
        <w:t>号，以下简称《通知》）规定，现就延长高新技术企业和科技型中小企业亏损结转弥补年限有关企业所得税处理问题公告如下：</w:t>
      </w:r>
      <w:r w:rsidRPr="00660A7E">
        <w:rPr>
          <w:rFonts w:ascii="Calibri" w:hAnsi="Calibri" w:cs="Calibri" w:hint="eastAsia"/>
          <w:sz w:val="22"/>
          <w:szCs w:val="21"/>
        </w:rPr>
        <w:br/>
      </w:r>
      <w:r w:rsidRPr="00660A7E">
        <w:rPr>
          <w:rFonts w:ascii="Calibri" w:hAnsi="Calibri" w:cs="Calibri" w:hint="eastAsia"/>
          <w:sz w:val="22"/>
          <w:szCs w:val="21"/>
        </w:rPr>
        <w:t xml:space="preserve">　　一、《通知》第一条所称当年具备高新技术企业或科技型中小企业资格（以下统称“资格”）的企业，其具备资格年度之前</w:t>
      </w:r>
      <w:r w:rsidRPr="00660A7E">
        <w:rPr>
          <w:rFonts w:ascii="Calibri" w:hAnsi="Calibri" w:cs="Calibri" w:hint="eastAsia"/>
          <w:sz w:val="22"/>
          <w:szCs w:val="21"/>
        </w:rPr>
        <w:t>5</w:t>
      </w:r>
      <w:r w:rsidRPr="00660A7E">
        <w:rPr>
          <w:rFonts w:ascii="Calibri" w:hAnsi="Calibri" w:cs="Calibri" w:hint="eastAsia"/>
          <w:sz w:val="22"/>
          <w:szCs w:val="21"/>
        </w:rPr>
        <w:t>个年度发生的尚未弥补完的亏损，是指当年具备资格的企业，其前</w:t>
      </w:r>
      <w:r w:rsidRPr="00660A7E">
        <w:rPr>
          <w:rFonts w:ascii="Calibri" w:hAnsi="Calibri" w:cs="Calibri" w:hint="eastAsia"/>
          <w:sz w:val="22"/>
          <w:szCs w:val="21"/>
        </w:rPr>
        <w:t>5</w:t>
      </w:r>
      <w:r w:rsidRPr="00660A7E">
        <w:rPr>
          <w:rFonts w:ascii="Calibri" w:hAnsi="Calibri" w:cs="Calibri" w:hint="eastAsia"/>
          <w:sz w:val="22"/>
          <w:szCs w:val="21"/>
        </w:rPr>
        <w:t>个年度无论是否具备资格，所发生的尚未弥补完的亏损。</w:t>
      </w:r>
      <w:r w:rsidRPr="00660A7E">
        <w:rPr>
          <w:rFonts w:ascii="Calibri" w:hAnsi="Calibri" w:cs="Calibri" w:hint="eastAsia"/>
          <w:sz w:val="22"/>
          <w:szCs w:val="21"/>
        </w:rPr>
        <w:br/>
      </w:r>
      <w:r w:rsidRPr="00660A7E">
        <w:rPr>
          <w:rFonts w:ascii="Calibri" w:hAnsi="Calibri" w:cs="Calibri" w:hint="eastAsia"/>
          <w:sz w:val="22"/>
          <w:szCs w:val="21"/>
        </w:rPr>
        <w:t xml:space="preserve">　　</w:t>
      </w:r>
      <w:r w:rsidRPr="00660A7E">
        <w:rPr>
          <w:rFonts w:ascii="Calibri" w:hAnsi="Calibri" w:cs="Calibri" w:hint="eastAsia"/>
          <w:sz w:val="22"/>
          <w:szCs w:val="21"/>
        </w:rPr>
        <w:t>2018</w:t>
      </w:r>
      <w:r w:rsidRPr="00660A7E">
        <w:rPr>
          <w:rFonts w:ascii="Calibri" w:hAnsi="Calibri" w:cs="Calibri" w:hint="eastAsia"/>
          <w:sz w:val="22"/>
          <w:szCs w:val="21"/>
        </w:rPr>
        <w:t>年具备资格的企业，无论</w:t>
      </w:r>
      <w:r w:rsidRPr="00660A7E">
        <w:rPr>
          <w:rFonts w:ascii="Calibri" w:hAnsi="Calibri" w:cs="Calibri" w:hint="eastAsia"/>
          <w:sz w:val="22"/>
          <w:szCs w:val="21"/>
        </w:rPr>
        <w:t>2013</w:t>
      </w:r>
      <w:r w:rsidRPr="00660A7E">
        <w:rPr>
          <w:rFonts w:ascii="Calibri" w:hAnsi="Calibri" w:cs="Calibri" w:hint="eastAsia"/>
          <w:sz w:val="22"/>
          <w:szCs w:val="21"/>
        </w:rPr>
        <w:t>年至</w:t>
      </w:r>
      <w:r w:rsidRPr="00660A7E">
        <w:rPr>
          <w:rFonts w:ascii="Calibri" w:hAnsi="Calibri" w:cs="Calibri" w:hint="eastAsia"/>
          <w:sz w:val="22"/>
          <w:szCs w:val="21"/>
        </w:rPr>
        <w:t>2017</w:t>
      </w:r>
      <w:r w:rsidRPr="00660A7E">
        <w:rPr>
          <w:rFonts w:ascii="Calibri" w:hAnsi="Calibri" w:cs="Calibri" w:hint="eastAsia"/>
          <w:sz w:val="22"/>
          <w:szCs w:val="21"/>
        </w:rPr>
        <w:t>年是否具备资格，其</w:t>
      </w:r>
      <w:r w:rsidRPr="00660A7E">
        <w:rPr>
          <w:rFonts w:ascii="Calibri" w:hAnsi="Calibri" w:cs="Calibri" w:hint="eastAsia"/>
          <w:sz w:val="22"/>
          <w:szCs w:val="21"/>
        </w:rPr>
        <w:t>2013</w:t>
      </w:r>
      <w:r w:rsidRPr="00660A7E">
        <w:rPr>
          <w:rFonts w:ascii="Calibri" w:hAnsi="Calibri" w:cs="Calibri" w:hint="eastAsia"/>
          <w:sz w:val="22"/>
          <w:szCs w:val="21"/>
        </w:rPr>
        <w:t>年至</w:t>
      </w:r>
      <w:r w:rsidRPr="00660A7E">
        <w:rPr>
          <w:rFonts w:ascii="Calibri" w:hAnsi="Calibri" w:cs="Calibri" w:hint="eastAsia"/>
          <w:sz w:val="22"/>
          <w:szCs w:val="21"/>
        </w:rPr>
        <w:t>2017</w:t>
      </w:r>
      <w:r w:rsidRPr="00660A7E">
        <w:rPr>
          <w:rFonts w:ascii="Calibri" w:hAnsi="Calibri" w:cs="Calibri" w:hint="eastAsia"/>
          <w:sz w:val="22"/>
          <w:szCs w:val="21"/>
        </w:rPr>
        <w:t>年发生的尚未弥补完的亏损，均准予结转以后年度弥补，最长结转年限为</w:t>
      </w:r>
      <w:r w:rsidRPr="00660A7E">
        <w:rPr>
          <w:rFonts w:ascii="Calibri" w:hAnsi="Calibri" w:cs="Calibri" w:hint="eastAsia"/>
          <w:sz w:val="22"/>
          <w:szCs w:val="21"/>
        </w:rPr>
        <w:t>10</w:t>
      </w:r>
      <w:r w:rsidRPr="00660A7E">
        <w:rPr>
          <w:rFonts w:ascii="Calibri" w:hAnsi="Calibri" w:cs="Calibri" w:hint="eastAsia"/>
          <w:sz w:val="22"/>
          <w:szCs w:val="21"/>
        </w:rPr>
        <w:t>年。</w:t>
      </w:r>
      <w:r w:rsidRPr="00660A7E">
        <w:rPr>
          <w:rFonts w:ascii="Calibri" w:hAnsi="Calibri" w:cs="Calibri" w:hint="eastAsia"/>
          <w:sz w:val="22"/>
          <w:szCs w:val="21"/>
        </w:rPr>
        <w:t>2018</w:t>
      </w:r>
      <w:r w:rsidRPr="00660A7E">
        <w:rPr>
          <w:rFonts w:ascii="Calibri" w:hAnsi="Calibri" w:cs="Calibri" w:hint="eastAsia"/>
          <w:sz w:val="22"/>
          <w:szCs w:val="21"/>
        </w:rPr>
        <w:t>年以后年度具备资格的企业，依此类推，进行亏损结转弥补税务处理。</w:t>
      </w:r>
      <w:r w:rsidRPr="00660A7E">
        <w:rPr>
          <w:rFonts w:ascii="Calibri" w:hAnsi="Calibri" w:cs="Calibri" w:hint="eastAsia"/>
          <w:sz w:val="22"/>
          <w:szCs w:val="21"/>
        </w:rPr>
        <w:br/>
      </w:r>
      <w:r w:rsidRPr="00660A7E">
        <w:rPr>
          <w:rFonts w:ascii="Calibri" w:hAnsi="Calibri" w:cs="Calibri" w:hint="eastAsia"/>
          <w:sz w:val="22"/>
          <w:szCs w:val="21"/>
        </w:rPr>
        <w:t xml:space="preserve">　　二、高新技术企业按照其取得的高新技术企业证书注明的有效期所属年度，确定其具备资格的年度。</w:t>
      </w:r>
      <w:r w:rsidRPr="00660A7E">
        <w:rPr>
          <w:rFonts w:ascii="Calibri" w:hAnsi="Calibri" w:cs="Calibri" w:hint="eastAsia"/>
          <w:sz w:val="22"/>
          <w:szCs w:val="21"/>
        </w:rPr>
        <w:br/>
      </w:r>
      <w:r w:rsidRPr="00660A7E">
        <w:rPr>
          <w:rFonts w:ascii="Calibri" w:hAnsi="Calibri" w:cs="Calibri" w:hint="eastAsia"/>
          <w:sz w:val="22"/>
          <w:szCs w:val="21"/>
        </w:rPr>
        <w:t xml:space="preserve">　　科技型中小企业按照其取得的科技型中小企业入库登记编号注明的年度，确定其具备资格的年度。</w:t>
      </w:r>
      <w:r w:rsidRPr="00660A7E">
        <w:rPr>
          <w:rFonts w:ascii="Calibri" w:hAnsi="Calibri" w:cs="Calibri" w:hint="eastAsia"/>
          <w:sz w:val="22"/>
          <w:szCs w:val="21"/>
        </w:rPr>
        <w:br/>
      </w:r>
      <w:r w:rsidRPr="00660A7E">
        <w:rPr>
          <w:rFonts w:ascii="Calibri" w:hAnsi="Calibri" w:cs="Calibri" w:hint="eastAsia"/>
          <w:sz w:val="22"/>
          <w:szCs w:val="21"/>
        </w:rPr>
        <w:t xml:space="preserve">　　三、企业发生符合特殊性税务处理规定的合并或分立重组事项的，其尚未弥补完的亏损，按照《财政部国家税务总局关于企业重组业务企业所得税处理若干问题的通知》（财税〔</w:t>
      </w:r>
      <w:r w:rsidRPr="00660A7E">
        <w:rPr>
          <w:rFonts w:ascii="Calibri" w:hAnsi="Calibri" w:cs="Calibri" w:hint="eastAsia"/>
          <w:sz w:val="22"/>
          <w:szCs w:val="21"/>
        </w:rPr>
        <w:t>2009</w:t>
      </w:r>
      <w:r w:rsidRPr="00660A7E">
        <w:rPr>
          <w:rFonts w:ascii="Calibri" w:hAnsi="Calibri" w:cs="Calibri" w:hint="eastAsia"/>
          <w:sz w:val="22"/>
          <w:szCs w:val="21"/>
        </w:rPr>
        <w:t>〕</w:t>
      </w:r>
      <w:r w:rsidRPr="00660A7E">
        <w:rPr>
          <w:rFonts w:ascii="Calibri" w:hAnsi="Calibri" w:cs="Calibri" w:hint="eastAsia"/>
          <w:sz w:val="22"/>
          <w:szCs w:val="21"/>
        </w:rPr>
        <w:t>59</w:t>
      </w:r>
      <w:r w:rsidRPr="00660A7E">
        <w:rPr>
          <w:rFonts w:ascii="Calibri" w:hAnsi="Calibri" w:cs="Calibri" w:hint="eastAsia"/>
          <w:sz w:val="22"/>
          <w:szCs w:val="21"/>
        </w:rPr>
        <w:t>号）和本公告有关规定进行税务处理：</w:t>
      </w:r>
      <w:r w:rsidRPr="00660A7E">
        <w:rPr>
          <w:rFonts w:ascii="Calibri" w:hAnsi="Calibri" w:cs="Calibri" w:hint="eastAsia"/>
          <w:sz w:val="22"/>
          <w:szCs w:val="21"/>
        </w:rPr>
        <w:br/>
      </w:r>
      <w:r w:rsidRPr="00660A7E">
        <w:rPr>
          <w:rFonts w:ascii="Calibri" w:hAnsi="Calibri" w:cs="Calibri" w:hint="eastAsia"/>
          <w:sz w:val="22"/>
          <w:szCs w:val="21"/>
        </w:rPr>
        <w:t xml:space="preserve">　　（一）合并企业承继被合并企业尚未弥补完的亏损的结转年限，按照被合并企业的亏损结转年限确定；</w:t>
      </w:r>
      <w:r w:rsidRPr="00660A7E">
        <w:rPr>
          <w:rFonts w:ascii="Calibri" w:hAnsi="Calibri" w:cs="Calibri" w:hint="eastAsia"/>
          <w:sz w:val="22"/>
          <w:szCs w:val="21"/>
        </w:rPr>
        <w:br/>
      </w:r>
      <w:r w:rsidRPr="00660A7E">
        <w:rPr>
          <w:rFonts w:ascii="Calibri" w:hAnsi="Calibri" w:cs="Calibri" w:hint="eastAsia"/>
          <w:sz w:val="22"/>
          <w:szCs w:val="21"/>
        </w:rPr>
        <w:t xml:space="preserve">　　（二）分立企业承继被分立企业尚未弥补完的亏损的结转年限，按照被分立企业的亏损结转年限确定；</w:t>
      </w:r>
      <w:r w:rsidRPr="00660A7E">
        <w:rPr>
          <w:rFonts w:ascii="Calibri" w:hAnsi="Calibri" w:cs="Calibri" w:hint="eastAsia"/>
          <w:sz w:val="22"/>
          <w:szCs w:val="21"/>
        </w:rPr>
        <w:br/>
      </w:r>
      <w:r w:rsidRPr="00660A7E">
        <w:rPr>
          <w:rFonts w:ascii="Calibri" w:hAnsi="Calibri" w:cs="Calibri" w:hint="eastAsia"/>
          <w:sz w:val="22"/>
          <w:szCs w:val="21"/>
        </w:rPr>
        <w:t xml:space="preserve">　　（三）合并企业或分立企业具备资格的，其承继被合并企业或被分立企业尚未弥补完的亏损的结转年限，按照《通知》第一条和本公告第一条规定处理。</w:t>
      </w:r>
      <w:r w:rsidRPr="00660A7E">
        <w:rPr>
          <w:rFonts w:ascii="Calibri" w:hAnsi="Calibri" w:cs="Calibri" w:hint="eastAsia"/>
          <w:sz w:val="22"/>
          <w:szCs w:val="21"/>
        </w:rPr>
        <w:br/>
      </w:r>
      <w:r w:rsidRPr="00660A7E">
        <w:rPr>
          <w:rFonts w:ascii="Calibri" w:hAnsi="Calibri" w:cs="Calibri" w:hint="eastAsia"/>
          <w:sz w:val="22"/>
          <w:szCs w:val="21"/>
        </w:rPr>
        <w:t xml:space="preserve">　　四、符合《通知》和本公告规定延长亏损结转弥补年限条件的企业，在企业所得税预缴和汇算清缴时，自行计算亏损结转弥补年限，并填写相关纳税申报表。</w:t>
      </w:r>
      <w:r w:rsidRPr="00660A7E">
        <w:rPr>
          <w:rFonts w:ascii="Calibri" w:hAnsi="Calibri" w:cs="Calibri" w:hint="eastAsia"/>
          <w:sz w:val="22"/>
          <w:szCs w:val="21"/>
        </w:rPr>
        <w:br/>
      </w:r>
      <w:r w:rsidRPr="00660A7E">
        <w:rPr>
          <w:rFonts w:ascii="Calibri" w:hAnsi="Calibri" w:cs="Calibri" w:hint="eastAsia"/>
          <w:sz w:val="22"/>
          <w:szCs w:val="21"/>
        </w:rPr>
        <w:t xml:space="preserve">　　五、本公告自</w:t>
      </w:r>
      <w:r w:rsidRPr="00660A7E">
        <w:rPr>
          <w:rFonts w:ascii="Calibri" w:hAnsi="Calibri" w:cs="Calibri" w:hint="eastAsia"/>
          <w:sz w:val="22"/>
          <w:szCs w:val="21"/>
        </w:rPr>
        <w:t>2018</w:t>
      </w:r>
      <w:r w:rsidRPr="00660A7E">
        <w:rPr>
          <w:rFonts w:ascii="Calibri" w:hAnsi="Calibri" w:cs="Calibri" w:hint="eastAsia"/>
          <w:sz w:val="22"/>
          <w:szCs w:val="21"/>
        </w:rPr>
        <w:t>年</w:t>
      </w:r>
      <w:r w:rsidRPr="00660A7E">
        <w:rPr>
          <w:rFonts w:ascii="Calibri" w:hAnsi="Calibri" w:cs="Calibri" w:hint="eastAsia"/>
          <w:sz w:val="22"/>
          <w:szCs w:val="21"/>
        </w:rPr>
        <w:t>1</w:t>
      </w:r>
      <w:r w:rsidRPr="00660A7E">
        <w:rPr>
          <w:rFonts w:ascii="Calibri" w:hAnsi="Calibri" w:cs="Calibri" w:hint="eastAsia"/>
          <w:sz w:val="22"/>
          <w:szCs w:val="21"/>
        </w:rPr>
        <w:t>月</w:t>
      </w:r>
      <w:r w:rsidRPr="00660A7E">
        <w:rPr>
          <w:rFonts w:ascii="Calibri" w:hAnsi="Calibri" w:cs="Calibri" w:hint="eastAsia"/>
          <w:sz w:val="22"/>
          <w:szCs w:val="21"/>
        </w:rPr>
        <w:t>1</w:t>
      </w:r>
      <w:r w:rsidRPr="00660A7E">
        <w:rPr>
          <w:rFonts w:ascii="Calibri" w:hAnsi="Calibri" w:cs="Calibri" w:hint="eastAsia"/>
          <w:sz w:val="22"/>
          <w:szCs w:val="21"/>
        </w:rPr>
        <w:t>日起施行。</w:t>
      </w:r>
      <w:r w:rsidRPr="00660A7E">
        <w:rPr>
          <w:rFonts w:ascii="Calibri" w:hAnsi="Calibri" w:cs="Calibri" w:hint="eastAsia"/>
          <w:sz w:val="22"/>
          <w:szCs w:val="21"/>
        </w:rPr>
        <w:br/>
      </w:r>
      <w:r w:rsidRPr="00660A7E">
        <w:rPr>
          <w:rFonts w:ascii="Calibri" w:hAnsi="Calibri" w:cs="Calibri" w:hint="eastAsia"/>
          <w:sz w:val="22"/>
          <w:szCs w:val="21"/>
        </w:rPr>
        <w:t xml:space="preserve">　　特此公告。</w:t>
      </w:r>
    </w:p>
    <w:p w:rsidR="00D740F3" w:rsidRPr="00660A7E" w:rsidRDefault="00D740F3" w:rsidP="004D6C0F">
      <w:pPr>
        <w:pStyle w:val="a3"/>
        <w:snapToGrid w:val="0"/>
        <w:spacing w:before="0" w:beforeAutospacing="0" w:after="0" w:afterAutospacing="0" w:line="360" w:lineRule="auto"/>
        <w:jc w:val="right"/>
        <w:rPr>
          <w:rFonts w:ascii="Calibri" w:hAnsi="Calibri" w:cs="Calibri"/>
          <w:sz w:val="22"/>
          <w:szCs w:val="21"/>
        </w:rPr>
      </w:pPr>
      <w:r w:rsidRPr="00660A7E">
        <w:rPr>
          <w:rFonts w:ascii="Calibri" w:hAnsi="Calibri" w:cs="Calibri" w:hint="eastAsia"/>
          <w:sz w:val="22"/>
          <w:szCs w:val="21"/>
        </w:rPr>
        <w:t> </w:t>
      </w:r>
      <w:r w:rsidRPr="00660A7E">
        <w:rPr>
          <w:rFonts w:ascii="Calibri" w:hAnsi="Calibri" w:cs="Calibri" w:hint="eastAsia"/>
          <w:sz w:val="22"/>
          <w:szCs w:val="21"/>
        </w:rPr>
        <w:t>国家税务总局</w:t>
      </w:r>
      <w:r w:rsidRPr="00660A7E">
        <w:rPr>
          <w:rFonts w:ascii="Calibri" w:hAnsi="Calibri" w:cs="Calibri" w:hint="eastAsia"/>
          <w:sz w:val="22"/>
          <w:szCs w:val="21"/>
        </w:rPr>
        <w:br/>
        <w:t>2018</w:t>
      </w:r>
      <w:r w:rsidRPr="00660A7E">
        <w:rPr>
          <w:rFonts w:ascii="Calibri" w:hAnsi="Calibri" w:cs="Calibri" w:hint="eastAsia"/>
          <w:sz w:val="22"/>
          <w:szCs w:val="21"/>
        </w:rPr>
        <w:t>年</w:t>
      </w:r>
      <w:r w:rsidRPr="00660A7E">
        <w:rPr>
          <w:rFonts w:ascii="Calibri" w:hAnsi="Calibri" w:cs="Calibri" w:hint="eastAsia"/>
          <w:sz w:val="22"/>
          <w:szCs w:val="21"/>
        </w:rPr>
        <w:t>8</w:t>
      </w:r>
      <w:r w:rsidRPr="00660A7E">
        <w:rPr>
          <w:rFonts w:ascii="Calibri" w:hAnsi="Calibri" w:cs="Calibri" w:hint="eastAsia"/>
          <w:sz w:val="22"/>
          <w:szCs w:val="21"/>
        </w:rPr>
        <w:t>月</w:t>
      </w:r>
      <w:r w:rsidRPr="00660A7E">
        <w:rPr>
          <w:rFonts w:ascii="Calibri" w:hAnsi="Calibri" w:cs="Calibri" w:hint="eastAsia"/>
          <w:sz w:val="22"/>
          <w:szCs w:val="21"/>
        </w:rPr>
        <w:t>23</w:t>
      </w:r>
      <w:r w:rsidRPr="00660A7E">
        <w:rPr>
          <w:rFonts w:ascii="Calibri" w:hAnsi="Calibri" w:cs="Calibri" w:hint="eastAsia"/>
          <w:sz w:val="22"/>
          <w:szCs w:val="21"/>
        </w:rPr>
        <w:t>日</w:t>
      </w:r>
    </w:p>
    <w:p w:rsidR="00AA4E3C" w:rsidRPr="00660A7E" w:rsidRDefault="00AA4E3C" w:rsidP="004D6C0F">
      <w:pPr>
        <w:pStyle w:val="2"/>
        <w:spacing w:line="360" w:lineRule="auto"/>
        <w:rPr>
          <w:sz w:val="36"/>
        </w:rPr>
      </w:pPr>
      <w:r w:rsidRPr="00660A7E">
        <w:rPr>
          <w:rFonts w:hint="eastAsia"/>
          <w:sz w:val="36"/>
        </w:rPr>
        <w:t>第三部分研究开发费用税前加计扣除政策</w:t>
      </w:r>
    </w:p>
    <w:p w:rsidR="00AA4E3C" w:rsidRPr="00660A7E" w:rsidRDefault="00AA4E3C" w:rsidP="004D6C0F">
      <w:pPr>
        <w:autoSpaceDE w:val="0"/>
        <w:autoSpaceDN w:val="0"/>
        <w:adjustRightInd w:val="0"/>
        <w:spacing w:line="360" w:lineRule="auto"/>
        <w:jc w:val="center"/>
        <w:rPr>
          <w:rFonts w:ascii="宋体" w:eastAsia="宋体" w:cs="宋体"/>
          <w:kern w:val="0"/>
          <w:sz w:val="32"/>
          <w:szCs w:val="28"/>
        </w:rPr>
      </w:pPr>
      <w:r w:rsidRPr="00660A7E">
        <w:rPr>
          <w:rFonts w:ascii="宋体" w:eastAsia="宋体" w:cs="宋体" w:hint="eastAsia"/>
          <w:kern w:val="0"/>
          <w:sz w:val="32"/>
          <w:szCs w:val="28"/>
        </w:rPr>
        <w:t>三、关于研发费用税前加计扣除归集范围有关问题的公告</w:t>
      </w:r>
    </w:p>
    <w:p w:rsidR="0023477B" w:rsidRPr="00660A7E" w:rsidRDefault="00AA4E3C" w:rsidP="004D6C0F">
      <w:pPr>
        <w:autoSpaceDE w:val="0"/>
        <w:autoSpaceDN w:val="0"/>
        <w:adjustRightInd w:val="0"/>
        <w:spacing w:line="360" w:lineRule="auto"/>
        <w:jc w:val="center"/>
        <w:rPr>
          <w:rFonts w:ascii="宋体" w:eastAsia="宋体" w:cs="宋体"/>
          <w:kern w:val="0"/>
          <w:sz w:val="22"/>
          <w:szCs w:val="21"/>
        </w:rPr>
      </w:pPr>
      <w:r w:rsidRPr="00660A7E">
        <w:rPr>
          <w:rFonts w:ascii="宋体" w:eastAsia="宋体" w:cs="宋体" w:hint="eastAsia"/>
          <w:kern w:val="0"/>
          <w:sz w:val="22"/>
          <w:szCs w:val="21"/>
        </w:rPr>
        <w:t>国家税务总局公告</w:t>
      </w:r>
      <w:r w:rsidRPr="00660A7E">
        <w:rPr>
          <w:rFonts w:ascii="宋体" w:eastAsia="宋体" w:cs="宋体"/>
          <w:kern w:val="0"/>
          <w:sz w:val="22"/>
          <w:szCs w:val="21"/>
        </w:rPr>
        <w:t xml:space="preserve">2017 </w:t>
      </w:r>
      <w:r w:rsidRPr="00660A7E">
        <w:rPr>
          <w:rFonts w:ascii="宋体" w:eastAsia="宋体" w:cs="宋体" w:hint="eastAsia"/>
          <w:kern w:val="0"/>
          <w:sz w:val="22"/>
          <w:szCs w:val="21"/>
        </w:rPr>
        <w:t>年第</w:t>
      </w:r>
      <w:r w:rsidRPr="00660A7E">
        <w:rPr>
          <w:rFonts w:ascii="宋体" w:eastAsia="宋体" w:cs="宋体"/>
          <w:kern w:val="0"/>
          <w:sz w:val="22"/>
          <w:szCs w:val="21"/>
        </w:rPr>
        <w:t xml:space="preserve">40 </w:t>
      </w:r>
      <w:r w:rsidRPr="00660A7E">
        <w:rPr>
          <w:rFonts w:ascii="宋体" w:eastAsia="宋体" w:cs="宋体" w:hint="eastAsia"/>
          <w:kern w:val="0"/>
          <w:sz w:val="22"/>
          <w:szCs w:val="21"/>
        </w:rPr>
        <w:t>号</w:t>
      </w:r>
    </w:p>
    <w:p w:rsidR="0023477B" w:rsidRPr="00660A7E" w:rsidRDefault="0023477B" w:rsidP="00660A7E">
      <w:pPr>
        <w:autoSpaceDE w:val="0"/>
        <w:autoSpaceDN w:val="0"/>
        <w:adjustRightInd w:val="0"/>
        <w:spacing w:line="360" w:lineRule="auto"/>
        <w:ind w:firstLineChars="200" w:firstLine="440"/>
        <w:rPr>
          <w:rFonts w:ascii="Calibri" w:eastAsia="宋体" w:hAnsi="Calibri" w:cs="Calibri"/>
          <w:kern w:val="0"/>
          <w:sz w:val="22"/>
          <w:szCs w:val="21"/>
        </w:rPr>
      </w:pPr>
      <w:r w:rsidRPr="00660A7E">
        <w:rPr>
          <w:rFonts w:ascii="Calibri" w:eastAsia="宋体" w:hAnsi="Calibri" w:cs="Calibri" w:hint="eastAsia"/>
          <w:kern w:val="0"/>
          <w:sz w:val="22"/>
          <w:szCs w:val="21"/>
        </w:rPr>
        <w:t>为进一步做好研发费用税前加计扣除优惠政策的贯彻落实工作，切实解决政策落实过程中存在的问题，根据《财政部国家税务总局科技部关于完善研究开发费用税前加计扣除政策的通知》（财税〔</w:t>
      </w:r>
      <w:r w:rsidRPr="00660A7E">
        <w:rPr>
          <w:rFonts w:ascii="Calibri" w:eastAsia="宋体" w:hAnsi="Calibri" w:cs="Calibri" w:hint="eastAsia"/>
          <w:kern w:val="0"/>
          <w:sz w:val="22"/>
          <w:szCs w:val="21"/>
        </w:rPr>
        <w:t>2015</w:t>
      </w:r>
      <w:r w:rsidRPr="00660A7E">
        <w:rPr>
          <w:rFonts w:ascii="Calibri" w:eastAsia="宋体" w:hAnsi="Calibri" w:cs="Calibri" w:hint="eastAsia"/>
          <w:kern w:val="0"/>
          <w:sz w:val="22"/>
          <w:szCs w:val="21"/>
        </w:rPr>
        <w:t>〕</w:t>
      </w:r>
      <w:r w:rsidRPr="00660A7E">
        <w:rPr>
          <w:rFonts w:ascii="Calibri" w:eastAsia="宋体" w:hAnsi="Calibri" w:cs="Calibri" w:hint="eastAsia"/>
          <w:kern w:val="0"/>
          <w:sz w:val="22"/>
          <w:szCs w:val="21"/>
        </w:rPr>
        <w:t>119</w:t>
      </w:r>
      <w:r w:rsidRPr="00660A7E">
        <w:rPr>
          <w:rFonts w:ascii="Calibri" w:eastAsia="宋体" w:hAnsi="Calibri" w:cs="Calibri" w:hint="eastAsia"/>
          <w:kern w:val="0"/>
          <w:sz w:val="22"/>
          <w:szCs w:val="21"/>
        </w:rPr>
        <w:t>号）及《国家税务总局关于企业研究开发费用税前加计扣除政策有关问题的公告》（国家税务总局公告</w:t>
      </w:r>
      <w:r w:rsidRPr="00660A7E">
        <w:rPr>
          <w:rFonts w:ascii="Calibri" w:eastAsia="宋体" w:hAnsi="Calibri" w:cs="Calibri" w:hint="eastAsia"/>
          <w:kern w:val="0"/>
          <w:sz w:val="22"/>
          <w:szCs w:val="21"/>
        </w:rPr>
        <w:t>2015</w:t>
      </w:r>
      <w:r w:rsidRPr="00660A7E">
        <w:rPr>
          <w:rFonts w:ascii="Calibri" w:eastAsia="宋体" w:hAnsi="Calibri" w:cs="Calibri" w:hint="eastAsia"/>
          <w:kern w:val="0"/>
          <w:sz w:val="22"/>
          <w:szCs w:val="21"/>
        </w:rPr>
        <w:t>年第</w:t>
      </w:r>
      <w:r w:rsidRPr="00660A7E">
        <w:rPr>
          <w:rFonts w:ascii="Calibri" w:eastAsia="宋体" w:hAnsi="Calibri" w:cs="Calibri" w:hint="eastAsia"/>
          <w:kern w:val="0"/>
          <w:sz w:val="22"/>
          <w:szCs w:val="21"/>
        </w:rPr>
        <w:t>97</w:t>
      </w:r>
      <w:r w:rsidRPr="00660A7E">
        <w:rPr>
          <w:rFonts w:ascii="Calibri" w:eastAsia="宋体" w:hAnsi="Calibri" w:cs="Calibri" w:hint="eastAsia"/>
          <w:kern w:val="0"/>
          <w:sz w:val="22"/>
          <w:szCs w:val="21"/>
        </w:rPr>
        <w:t>号）等文件的规定，现就研发费用税前加计扣除归集范围有关问题公告如下：</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一、人员人工费用</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指直接从事研发活动人员的工资薪金、基本养老保险费、基本医疗保险费、失业保险费、工伤保险费、生育保险费和住房公积金，以及外聘研发人员的劳务费用。</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一）直接从事研发活动人员包括研究人员、技术人员、辅助人员。研究人员是指主要从事研究开发项目的专业人员；技术人员是指具有工程技术、自然科学和生命科学中一个或一个以上领域的技术知识和经验，在研究人员指导下参与研发工作的人员；辅助人员是指参与研究开发活动的技工。外聘研发人员是指与本企业或劳务派遣企业签订劳务用工协议（合同）和临时聘用的研究人员、技术人员、辅助人员。</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接受劳务派遣的企业按照协议（合同）约定支付给劳务派遣企业，且由劳务派遣企业实际支付给外聘研发人员的工资薪金等费用，属于外聘研发人员的劳务费用。</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（二）工资薪金包括按规定可以在税前扣除的对研发人员股权激励的支出。</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三）直接从事研发活动的人员、外聘研发人员同时从事非研发活动的，企业应对其人员活动情况做必要记录，并将其实际发生的相关费用按实际工时占比等合理方法在研发费用和生产经营费用间分配，未分配的不得加计扣除。</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二、直接投入费用</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指研发活动直接消耗的材料、燃料和动力费用；用于中间试验和产品试制的模具、工艺装备开发及制造费，不构成固定资产的样品、样机及一般测试手段购置费，试制产品的检验费；用于研发活动的仪器、设备的运行维护、调整、检验、维修等费用，以及通过经营租赁方式租入的用于研发活动的仪器、设备租赁费。</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一）以经营租赁方式租入的用于研发活动的仪器、设备，同时用于非研发活动的，企业应对其仪器设备使用情况做必要记录，并将其实际发生的租赁费按实际工时占比等合理方法在研发费用和生产经营费用间分配，未分配的不得加计扣除。</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（二）企业研发活动直接形成产品或作为组成部分形成的产品对外销售的，研发费用中对应的材料费用不得加计扣除。</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产品销售与对应的材料费用发生在不同纳税年度且材料费用已计入研发费用的，可在销售当年以对应的材料费用发生额直接冲减当年的研发费用，不足冲减的，结转以后年度继续冲减。</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三、折旧费用</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指用于研发活动的仪器、设备的折旧费。</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一）用于研发活动的仪器、设备，同时用于非研发活动的，企业应对其仪器设备使用情况做必要记录，并将其实际发生的折旧费按实际工时占比等合理方法在研发费用和生产经营费用间分配，未分配的不得加计扣除。</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（二）企业用于研发活动的仪器、设备，符合税法规定且选择加速折旧优惠政策的，在享受研发费用税前加计扣除政策时，就税前扣除的折旧部分计算加计扣除。</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四、无形资产摊销费用</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指用于研发活动的软件、专利权、非专利技术（包括许可证、专有技术、设计和计算方法等）的摊销费用。</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一）用于研发活动的无形资产，同时用于非研发活动的，企业应对其无形资产使用情况做必要记录，并将其实际发生的摊销费按实际工时占比等合理方法在研发费用和生产经营费用间分配，未分配的不得加计扣除。</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（二）用于研发活动的无形资产，符合税法规定且选择缩短摊销年限的，在享受研发费用税前加计扣除政策时，就税前扣除的摊销部分计算加计扣除。</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五、新产品设计费、新工艺规程制定费、新药研制的临床试验费、勘探开发技术的现场试验费</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指企业在新产品设计、新工艺规程制定、新药研制的临床试验、勘探开发技术的现场试验过程中发生的与开展该项活动有关的各类费用。</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六、其他相关费用</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指与研发活动直接相关的其他费用，如技术图书资料费、资料翻译费、专家咨询费、高新科技研发保险费，研发成果的检索、分析、评议、论证、鉴定、评审、评估、验收费用，知识产权的申请费、注册费、代理费，差旅费、会议费，职工福利费、补充养老保险费、补充医疗保险费。</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此类费用总额不得超过可加计扣除研发费用总额的</w:t>
      </w:r>
      <w:r w:rsidRPr="00660A7E">
        <w:rPr>
          <w:rFonts w:ascii="Calibri" w:eastAsia="宋体" w:hAnsi="Calibri" w:cs="Calibri" w:hint="eastAsia"/>
          <w:kern w:val="0"/>
          <w:sz w:val="22"/>
          <w:szCs w:val="21"/>
        </w:rPr>
        <w:t>10%</w:t>
      </w:r>
      <w:r w:rsidRPr="00660A7E">
        <w:rPr>
          <w:rFonts w:ascii="Calibri" w:eastAsia="宋体" w:hAnsi="Calibri" w:cs="Calibri" w:hint="eastAsia"/>
          <w:kern w:val="0"/>
          <w:sz w:val="22"/>
          <w:szCs w:val="21"/>
        </w:rPr>
        <w:t>。</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七、其他事项</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（一）企业取得的政府补助，会计处理时采用直接冲减研发费用方法且税务处理时未将其确认为应税收入的，应按冲减后的余额计算加计扣除金额。</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（二）企业取得研发过程中形成的下脚料、残次品、中间试制品等特殊收入，在计算确认收入当年的加计扣除研发费用时，应从已归集研发费用中扣减该特殊收入，不足扣减的，加计扣除研发费用按零计算。</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（三）企业开展研发活动中实际发生的研发费用形成无形资产的，其资本化的时点与会计处理保持一致。</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（四）失败的研发活动所发生的研发费用可享受税前加计扣除政策。</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（五）国家税务总局公告</w:t>
      </w:r>
      <w:r w:rsidRPr="00660A7E">
        <w:rPr>
          <w:rFonts w:ascii="Calibri" w:eastAsia="宋体" w:hAnsi="Calibri" w:cs="Calibri" w:hint="eastAsia"/>
          <w:kern w:val="0"/>
          <w:sz w:val="22"/>
          <w:szCs w:val="21"/>
        </w:rPr>
        <w:t>2015</w:t>
      </w:r>
      <w:r w:rsidRPr="00660A7E">
        <w:rPr>
          <w:rFonts w:ascii="Calibri" w:eastAsia="宋体" w:hAnsi="Calibri" w:cs="Calibri" w:hint="eastAsia"/>
          <w:kern w:val="0"/>
          <w:sz w:val="22"/>
          <w:szCs w:val="21"/>
        </w:rPr>
        <w:t>年第</w:t>
      </w:r>
      <w:r w:rsidRPr="00660A7E">
        <w:rPr>
          <w:rFonts w:ascii="Calibri" w:eastAsia="宋体" w:hAnsi="Calibri" w:cs="Calibri" w:hint="eastAsia"/>
          <w:kern w:val="0"/>
          <w:sz w:val="22"/>
          <w:szCs w:val="21"/>
        </w:rPr>
        <w:t>97</w:t>
      </w:r>
      <w:r w:rsidRPr="00660A7E">
        <w:rPr>
          <w:rFonts w:ascii="Calibri" w:eastAsia="宋体" w:hAnsi="Calibri" w:cs="Calibri" w:hint="eastAsia"/>
          <w:kern w:val="0"/>
          <w:sz w:val="22"/>
          <w:szCs w:val="21"/>
        </w:rPr>
        <w:t>号第三条所称“研发活动发生费用”是指委托方实际支付给受托方的费用。无论委托方是否享受研发费用税前加计扣除政策，受托方均不得加计扣除。</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委托方委托关联方开展研发活动的，受托方需向委托方提供研发过程中实际发生的研发项目费用支出明细情况。</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八、执行时间和适用对象</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本公告适用于</w:t>
      </w:r>
      <w:r w:rsidRPr="00660A7E">
        <w:rPr>
          <w:rFonts w:ascii="Calibri" w:eastAsia="宋体" w:hAnsi="Calibri" w:cs="Calibri" w:hint="eastAsia"/>
          <w:kern w:val="0"/>
          <w:sz w:val="22"/>
          <w:szCs w:val="21"/>
        </w:rPr>
        <w:t>2017</w:t>
      </w:r>
      <w:r w:rsidRPr="00660A7E">
        <w:rPr>
          <w:rFonts w:ascii="Calibri" w:eastAsia="宋体" w:hAnsi="Calibri" w:cs="Calibri" w:hint="eastAsia"/>
          <w:kern w:val="0"/>
          <w:sz w:val="22"/>
          <w:szCs w:val="21"/>
        </w:rPr>
        <w:t>年度及以后年度汇算清缴。以前年度已经进行税务处理的不再调整。涉及追溯享受优惠政策情形的，按照本公告的规定执行。科技型中小企业研发费用加计扣除事项按照本公告执行。</w:t>
      </w:r>
      <w:r w:rsidRPr="00660A7E">
        <w:rPr>
          <w:rFonts w:ascii="Calibri" w:eastAsia="宋体" w:hAnsi="Calibri" w:cs="Calibri" w:hint="eastAsia"/>
          <w:kern w:val="0"/>
          <w:sz w:val="22"/>
          <w:szCs w:val="21"/>
        </w:rPr>
        <w:br/>
      </w:r>
      <w:r w:rsidRPr="00660A7E">
        <w:rPr>
          <w:rFonts w:ascii="Calibri" w:eastAsia="宋体" w:hAnsi="Calibri" w:cs="Calibri" w:hint="eastAsia"/>
          <w:kern w:val="0"/>
          <w:sz w:val="22"/>
          <w:szCs w:val="21"/>
        </w:rPr>
        <w:t xml:space="preserve">　　国家税务总局公告</w:t>
      </w:r>
      <w:r w:rsidRPr="00660A7E">
        <w:rPr>
          <w:rFonts w:ascii="Calibri" w:eastAsia="宋体" w:hAnsi="Calibri" w:cs="Calibri" w:hint="eastAsia"/>
          <w:kern w:val="0"/>
          <w:sz w:val="22"/>
          <w:szCs w:val="21"/>
        </w:rPr>
        <w:t>2015</w:t>
      </w:r>
      <w:r w:rsidRPr="00660A7E">
        <w:rPr>
          <w:rFonts w:ascii="Calibri" w:eastAsia="宋体" w:hAnsi="Calibri" w:cs="Calibri" w:hint="eastAsia"/>
          <w:kern w:val="0"/>
          <w:sz w:val="22"/>
          <w:szCs w:val="21"/>
        </w:rPr>
        <w:t>年第</w:t>
      </w:r>
      <w:r w:rsidRPr="00660A7E">
        <w:rPr>
          <w:rFonts w:ascii="Calibri" w:eastAsia="宋体" w:hAnsi="Calibri" w:cs="Calibri" w:hint="eastAsia"/>
          <w:kern w:val="0"/>
          <w:sz w:val="22"/>
          <w:szCs w:val="21"/>
        </w:rPr>
        <w:t>97</w:t>
      </w:r>
      <w:r w:rsidRPr="00660A7E">
        <w:rPr>
          <w:rFonts w:ascii="Calibri" w:eastAsia="宋体" w:hAnsi="Calibri" w:cs="Calibri" w:hint="eastAsia"/>
          <w:kern w:val="0"/>
          <w:sz w:val="22"/>
          <w:szCs w:val="21"/>
        </w:rPr>
        <w:t>号第一条、第二条第（一）项、第二条第（二）项、第二条第（四）</w:t>
      </w:r>
      <w:proofErr w:type="gramStart"/>
      <w:r w:rsidRPr="00660A7E">
        <w:rPr>
          <w:rFonts w:ascii="Calibri" w:eastAsia="宋体" w:hAnsi="Calibri" w:cs="Calibri" w:hint="eastAsia"/>
          <w:kern w:val="0"/>
          <w:sz w:val="22"/>
          <w:szCs w:val="21"/>
        </w:rPr>
        <w:t>项同时</w:t>
      </w:r>
      <w:proofErr w:type="gramEnd"/>
      <w:r w:rsidRPr="00660A7E">
        <w:rPr>
          <w:rFonts w:ascii="Calibri" w:eastAsia="宋体" w:hAnsi="Calibri" w:cs="Calibri" w:hint="eastAsia"/>
          <w:kern w:val="0"/>
          <w:sz w:val="22"/>
          <w:szCs w:val="21"/>
        </w:rPr>
        <w:t>废止。</w:t>
      </w:r>
      <w:r w:rsidRPr="00660A7E">
        <w:rPr>
          <w:rFonts w:ascii="Calibri" w:hAnsi="Calibri" w:cs="Calibri" w:hint="eastAsia"/>
          <w:sz w:val="22"/>
          <w:szCs w:val="21"/>
        </w:rPr>
        <w:br/>
      </w:r>
      <w:r w:rsidRPr="00660A7E">
        <w:rPr>
          <w:rFonts w:ascii="Calibri" w:hAnsi="Calibri" w:cs="Calibri" w:hint="eastAsia"/>
          <w:sz w:val="22"/>
          <w:szCs w:val="21"/>
        </w:rPr>
        <w:t>国家税务总局</w:t>
      </w:r>
      <w:r w:rsidRPr="00660A7E">
        <w:rPr>
          <w:rFonts w:ascii="Calibri" w:hAnsi="Calibri" w:cs="Calibri" w:hint="eastAsia"/>
          <w:sz w:val="22"/>
          <w:szCs w:val="21"/>
        </w:rPr>
        <w:br/>
        <w:t>2017</w:t>
      </w:r>
      <w:r w:rsidRPr="00660A7E">
        <w:rPr>
          <w:rFonts w:ascii="Calibri" w:hAnsi="Calibri" w:cs="Calibri" w:hint="eastAsia"/>
          <w:sz w:val="22"/>
          <w:szCs w:val="21"/>
        </w:rPr>
        <w:t>年</w:t>
      </w:r>
      <w:r w:rsidRPr="00660A7E">
        <w:rPr>
          <w:rFonts w:ascii="Calibri" w:hAnsi="Calibri" w:cs="Calibri" w:hint="eastAsia"/>
          <w:sz w:val="22"/>
          <w:szCs w:val="21"/>
        </w:rPr>
        <w:t>11</w:t>
      </w:r>
      <w:r w:rsidRPr="00660A7E">
        <w:rPr>
          <w:rFonts w:ascii="Calibri" w:hAnsi="Calibri" w:cs="Calibri" w:hint="eastAsia"/>
          <w:sz w:val="22"/>
          <w:szCs w:val="21"/>
        </w:rPr>
        <w:t>月</w:t>
      </w:r>
      <w:r w:rsidRPr="00660A7E">
        <w:rPr>
          <w:rFonts w:ascii="Calibri" w:hAnsi="Calibri" w:cs="Calibri" w:hint="eastAsia"/>
          <w:sz w:val="22"/>
          <w:szCs w:val="21"/>
        </w:rPr>
        <w:t>8</w:t>
      </w:r>
      <w:r w:rsidRPr="00660A7E">
        <w:rPr>
          <w:rFonts w:ascii="Calibri" w:hAnsi="Calibri" w:cs="Calibri" w:hint="eastAsia"/>
          <w:sz w:val="22"/>
          <w:szCs w:val="21"/>
        </w:rPr>
        <w:t>日</w:t>
      </w:r>
    </w:p>
    <w:p w:rsidR="00B324E3" w:rsidRPr="00660A7E" w:rsidRDefault="00AA4E3C" w:rsidP="004D6C0F">
      <w:pPr>
        <w:autoSpaceDE w:val="0"/>
        <w:autoSpaceDN w:val="0"/>
        <w:adjustRightInd w:val="0"/>
        <w:spacing w:line="360" w:lineRule="auto"/>
        <w:jc w:val="center"/>
        <w:rPr>
          <w:rFonts w:ascii="宋体" w:eastAsia="宋体" w:cs="宋体"/>
          <w:kern w:val="0"/>
          <w:sz w:val="32"/>
          <w:szCs w:val="28"/>
        </w:rPr>
      </w:pPr>
      <w:r w:rsidRPr="00660A7E">
        <w:rPr>
          <w:rFonts w:ascii="宋体" w:eastAsia="宋体" w:cs="宋体" w:hint="eastAsia"/>
          <w:kern w:val="0"/>
          <w:sz w:val="32"/>
          <w:szCs w:val="28"/>
        </w:rPr>
        <w:t>五、关于企业委托境外研究开发费用税前加计扣除</w:t>
      </w:r>
    </w:p>
    <w:p w:rsidR="00AA4E3C" w:rsidRPr="00660A7E" w:rsidRDefault="00AA4E3C" w:rsidP="004D6C0F">
      <w:pPr>
        <w:autoSpaceDE w:val="0"/>
        <w:autoSpaceDN w:val="0"/>
        <w:adjustRightInd w:val="0"/>
        <w:spacing w:line="360" w:lineRule="auto"/>
        <w:jc w:val="center"/>
        <w:rPr>
          <w:rFonts w:ascii="宋体" w:eastAsia="宋体" w:cs="宋体"/>
          <w:kern w:val="0"/>
          <w:sz w:val="32"/>
          <w:szCs w:val="28"/>
        </w:rPr>
      </w:pPr>
      <w:r w:rsidRPr="00660A7E">
        <w:rPr>
          <w:rFonts w:ascii="宋体" w:eastAsia="宋体" w:cs="宋体" w:hint="eastAsia"/>
          <w:kern w:val="0"/>
          <w:sz w:val="32"/>
          <w:szCs w:val="28"/>
        </w:rPr>
        <w:t>有关政策问题的通知</w:t>
      </w:r>
    </w:p>
    <w:p w:rsidR="00AA4E3C" w:rsidRPr="00660A7E" w:rsidRDefault="00AA4E3C" w:rsidP="004D6C0F">
      <w:pPr>
        <w:autoSpaceDE w:val="0"/>
        <w:autoSpaceDN w:val="0"/>
        <w:adjustRightInd w:val="0"/>
        <w:spacing w:line="360" w:lineRule="auto"/>
        <w:jc w:val="center"/>
        <w:rPr>
          <w:rFonts w:ascii="宋体" w:eastAsia="宋体" w:cs="宋体"/>
          <w:kern w:val="0"/>
          <w:sz w:val="22"/>
          <w:szCs w:val="21"/>
        </w:rPr>
      </w:pPr>
      <w:r w:rsidRPr="00660A7E">
        <w:rPr>
          <w:rFonts w:ascii="宋体" w:eastAsia="宋体" w:cs="宋体" w:hint="eastAsia"/>
          <w:kern w:val="0"/>
          <w:sz w:val="22"/>
          <w:szCs w:val="21"/>
        </w:rPr>
        <w:t>财税〔</w:t>
      </w:r>
      <w:r w:rsidRPr="00660A7E">
        <w:rPr>
          <w:rFonts w:ascii="宋体" w:eastAsia="宋体" w:cs="宋体"/>
          <w:kern w:val="0"/>
          <w:sz w:val="22"/>
          <w:szCs w:val="21"/>
        </w:rPr>
        <w:t>2018</w:t>
      </w:r>
      <w:r w:rsidRPr="00660A7E">
        <w:rPr>
          <w:rFonts w:ascii="宋体" w:eastAsia="宋体" w:cs="宋体" w:hint="eastAsia"/>
          <w:kern w:val="0"/>
          <w:sz w:val="22"/>
          <w:szCs w:val="21"/>
        </w:rPr>
        <w:t>〕</w:t>
      </w:r>
      <w:r w:rsidRPr="00660A7E">
        <w:rPr>
          <w:rFonts w:ascii="宋体" w:eastAsia="宋体" w:cs="宋体"/>
          <w:kern w:val="0"/>
          <w:sz w:val="22"/>
          <w:szCs w:val="21"/>
        </w:rPr>
        <w:t xml:space="preserve">64 </w:t>
      </w:r>
      <w:r w:rsidRPr="00660A7E">
        <w:rPr>
          <w:rFonts w:ascii="宋体" w:eastAsia="宋体" w:cs="宋体" w:hint="eastAsia"/>
          <w:kern w:val="0"/>
          <w:sz w:val="22"/>
          <w:szCs w:val="21"/>
        </w:rPr>
        <w:t>号</w:t>
      </w:r>
    </w:p>
    <w:p w:rsidR="000D7C4D" w:rsidRPr="00660A7E" w:rsidRDefault="000D7C4D" w:rsidP="00660A7E">
      <w:pPr>
        <w:pStyle w:val="a3"/>
        <w:spacing w:line="360" w:lineRule="auto"/>
        <w:ind w:firstLineChars="200" w:firstLine="440"/>
        <w:rPr>
          <w:rFonts w:ascii="Calibri" w:hAnsi="Calibri" w:cs="Calibri"/>
          <w:sz w:val="22"/>
          <w:szCs w:val="21"/>
        </w:rPr>
      </w:pPr>
      <w:r w:rsidRPr="00660A7E">
        <w:rPr>
          <w:rFonts w:ascii="Calibri" w:hAnsi="Calibri" w:cs="Calibri" w:hint="eastAsia"/>
          <w:sz w:val="22"/>
          <w:szCs w:val="21"/>
        </w:rPr>
        <w:t>各省、自治区、直辖市、计划单列市财政厅（局）、科技厅（局），国家税务总局各省、自治区、直辖市、计划单列市税务局，新疆生产建设兵团财政局、科技局：</w:t>
      </w:r>
      <w:r w:rsidRPr="00660A7E">
        <w:rPr>
          <w:rFonts w:ascii="Calibri" w:hAnsi="Calibri" w:cs="Calibri" w:hint="eastAsia"/>
          <w:sz w:val="22"/>
          <w:szCs w:val="21"/>
        </w:rPr>
        <w:br/>
      </w:r>
      <w:r w:rsidRPr="00660A7E">
        <w:rPr>
          <w:rFonts w:ascii="Calibri" w:hAnsi="Calibri" w:cs="Calibri" w:hint="eastAsia"/>
          <w:sz w:val="22"/>
          <w:szCs w:val="21"/>
        </w:rPr>
        <w:t xml:space="preserve">　　为进一步激励企业加大研发投入，加强创新能力开放合作，现就企业委托境外进行研发活动发生的研究开发费用（以下简称研发费用）企业所得税前加计扣除有关政策问题通知如下：</w:t>
      </w:r>
      <w:r w:rsidRPr="00660A7E">
        <w:rPr>
          <w:rFonts w:ascii="Calibri" w:hAnsi="Calibri" w:cs="Calibri" w:hint="eastAsia"/>
          <w:sz w:val="22"/>
          <w:szCs w:val="21"/>
        </w:rPr>
        <w:br/>
      </w:r>
      <w:r w:rsidRPr="00660A7E">
        <w:rPr>
          <w:rFonts w:ascii="Calibri" w:hAnsi="Calibri" w:cs="Calibri" w:hint="eastAsia"/>
          <w:sz w:val="22"/>
          <w:szCs w:val="21"/>
        </w:rPr>
        <w:t xml:space="preserve">　　一、委托境外进行研发活动所发生的费用，按照费用实际发生额的</w:t>
      </w:r>
      <w:r w:rsidRPr="00660A7E">
        <w:rPr>
          <w:rFonts w:ascii="Calibri" w:hAnsi="Calibri" w:cs="Calibri" w:hint="eastAsia"/>
          <w:sz w:val="22"/>
          <w:szCs w:val="21"/>
        </w:rPr>
        <w:t>80%</w:t>
      </w:r>
      <w:r w:rsidRPr="00660A7E">
        <w:rPr>
          <w:rFonts w:ascii="Calibri" w:hAnsi="Calibri" w:cs="Calibri" w:hint="eastAsia"/>
          <w:sz w:val="22"/>
          <w:szCs w:val="21"/>
        </w:rPr>
        <w:t>计入委托方的委托境外研发费用。委托境外研发费用不超过境内符合条件的研发费用三分之二的部分，可以按规定在企业所得税前加计扣除。</w:t>
      </w:r>
      <w:r w:rsidRPr="00660A7E">
        <w:rPr>
          <w:rFonts w:ascii="Calibri" w:hAnsi="Calibri" w:cs="Calibri" w:hint="eastAsia"/>
          <w:sz w:val="22"/>
          <w:szCs w:val="21"/>
        </w:rPr>
        <w:br/>
      </w:r>
      <w:r w:rsidRPr="00660A7E">
        <w:rPr>
          <w:rFonts w:ascii="Calibri" w:hAnsi="Calibri" w:cs="Calibri" w:hint="eastAsia"/>
          <w:sz w:val="22"/>
          <w:szCs w:val="21"/>
        </w:rPr>
        <w:t xml:space="preserve">　　上述费用实际发生额应按照独立交易原则确定。委托方与受托</w:t>
      </w:r>
      <w:proofErr w:type="gramStart"/>
      <w:r w:rsidRPr="00660A7E">
        <w:rPr>
          <w:rFonts w:ascii="Calibri" w:hAnsi="Calibri" w:cs="Calibri" w:hint="eastAsia"/>
          <w:sz w:val="22"/>
          <w:szCs w:val="21"/>
        </w:rPr>
        <w:t>方存在</w:t>
      </w:r>
      <w:proofErr w:type="gramEnd"/>
      <w:r w:rsidRPr="00660A7E">
        <w:rPr>
          <w:rFonts w:ascii="Calibri" w:hAnsi="Calibri" w:cs="Calibri" w:hint="eastAsia"/>
          <w:sz w:val="22"/>
          <w:szCs w:val="21"/>
        </w:rPr>
        <w:t>关联关系的，受托方应向委托方提供研发项目费用支出明细情况。</w:t>
      </w:r>
      <w:r w:rsidRPr="00660A7E">
        <w:rPr>
          <w:rFonts w:ascii="Calibri" w:hAnsi="Calibri" w:cs="Calibri" w:hint="eastAsia"/>
          <w:sz w:val="22"/>
          <w:szCs w:val="21"/>
        </w:rPr>
        <w:br/>
      </w:r>
      <w:r w:rsidRPr="00660A7E">
        <w:rPr>
          <w:rFonts w:ascii="Calibri" w:hAnsi="Calibri" w:cs="Calibri" w:hint="eastAsia"/>
          <w:sz w:val="22"/>
          <w:szCs w:val="21"/>
        </w:rPr>
        <w:t xml:space="preserve">　　二、委托境外进行研发活动应签订技术开发合同，并由委托方到科技行政主管部门进行登记。相关事项按技术合同认定登记管理办法及技术合同认定规则执行。</w:t>
      </w:r>
      <w:r w:rsidRPr="00660A7E">
        <w:rPr>
          <w:rFonts w:ascii="Calibri" w:hAnsi="Calibri" w:cs="Calibri" w:hint="eastAsia"/>
          <w:sz w:val="22"/>
          <w:szCs w:val="21"/>
        </w:rPr>
        <w:br/>
      </w:r>
      <w:r w:rsidRPr="00660A7E">
        <w:rPr>
          <w:rFonts w:ascii="Calibri" w:hAnsi="Calibri" w:cs="Calibri" w:hint="eastAsia"/>
          <w:sz w:val="22"/>
          <w:szCs w:val="21"/>
        </w:rPr>
        <w:t xml:space="preserve">　　三、企业应在年度申报享受优惠时，按照《国家税务总局关于发布修订后的〈企业所得税优惠政策事项办理办法〉的公告》（国家税务总局公告</w:t>
      </w:r>
      <w:r w:rsidRPr="00660A7E">
        <w:rPr>
          <w:rFonts w:ascii="Calibri" w:hAnsi="Calibri" w:cs="Calibri" w:hint="eastAsia"/>
          <w:sz w:val="22"/>
          <w:szCs w:val="21"/>
        </w:rPr>
        <w:t>2018</w:t>
      </w:r>
      <w:r w:rsidRPr="00660A7E">
        <w:rPr>
          <w:rFonts w:ascii="Calibri" w:hAnsi="Calibri" w:cs="Calibri" w:hint="eastAsia"/>
          <w:sz w:val="22"/>
          <w:szCs w:val="21"/>
        </w:rPr>
        <w:t>年第</w:t>
      </w:r>
      <w:r w:rsidRPr="00660A7E">
        <w:rPr>
          <w:rFonts w:ascii="Calibri" w:hAnsi="Calibri" w:cs="Calibri" w:hint="eastAsia"/>
          <w:sz w:val="22"/>
          <w:szCs w:val="21"/>
        </w:rPr>
        <w:t>23</w:t>
      </w:r>
      <w:r w:rsidRPr="00660A7E">
        <w:rPr>
          <w:rFonts w:ascii="Calibri" w:hAnsi="Calibri" w:cs="Calibri" w:hint="eastAsia"/>
          <w:sz w:val="22"/>
          <w:szCs w:val="21"/>
        </w:rPr>
        <w:t>号）的规定办理有关手续，并留存备查以下资料：</w:t>
      </w:r>
      <w:r w:rsidRPr="00660A7E">
        <w:rPr>
          <w:rFonts w:ascii="Calibri" w:hAnsi="Calibri" w:cs="Calibri" w:hint="eastAsia"/>
          <w:sz w:val="22"/>
          <w:szCs w:val="21"/>
        </w:rPr>
        <w:br/>
      </w:r>
      <w:r w:rsidRPr="00660A7E">
        <w:rPr>
          <w:rFonts w:ascii="Calibri" w:hAnsi="Calibri" w:cs="Calibri" w:hint="eastAsia"/>
          <w:sz w:val="22"/>
          <w:szCs w:val="21"/>
        </w:rPr>
        <w:t xml:space="preserve">　　（一）企业委托研发项目计划书和企业有权部门立项的决议文件；</w:t>
      </w:r>
      <w:r w:rsidRPr="00660A7E">
        <w:rPr>
          <w:rFonts w:ascii="Calibri" w:hAnsi="Calibri" w:cs="Calibri" w:hint="eastAsia"/>
          <w:sz w:val="22"/>
          <w:szCs w:val="21"/>
        </w:rPr>
        <w:br/>
      </w:r>
      <w:r w:rsidRPr="00660A7E">
        <w:rPr>
          <w:rFonts w:ascii="Calibri" w:hAnsi="Calibri" w:cs="Calibri" w:hint="eastAsia"/>
          <w:sz w:val="22"/>
          <w:szCs w:val="21"/>
        </w:rPr>
        <w:t xml:space="preserve">　　（二）委托研究开发专门机构或项目组的编制情况和研发人员名单；</w:t>
      </w:r>
      <w:r w:rsidRPr="00660A7E">
        <w:rPr>
          <w:rFonts w:ascii="Calibri" w:hAnsi="Calibri" w:cs="Calibri" w:hint="eastAsia"/>
          <w:sz w:val="22"/>
          <w:szCs w:val="21"/>
        </w:rPr>
        <w:br/>
      </w:r>
      <w:r w:rsidRPr="00660A7E">
        <w:rPr>
          <w:rFonts w:ascii="Calibri" w:hAnsi="Calibri" w:cs="Calibri" w:hint="eastAsia"/>
          <w:sz w:val="22"/>
          <w:szCs w:val="21"/>
        </w:rPr>
        <w:t xml:space="preserve">　　（三）经科技行政主管部门登记的委托境外研发合同；</w:t>
      </w:r>
      <w:r w:rsidRPr="00660A7E">
        <w:rPr>
          <w:rFonts w:ascii="Calibri" w:hAnsi="Calibri" w:cs="Calibri" w:hint="eastAsia"/>
          <w:sz w:val="22"/>
          <w:szCs w:val="21"/>
        </w:rPr>
        <w:br/>
      </w:r>
      <w:r w:rsidRPr="00660A7E">
        <w:rPr>
          <w:rFonts w:ascii="Calibri" w:hAnsi="Calibri" w:cs="Calibri" w:hint="eastAsia"/>
          <w:sz w:val="22"/>
          <w:szCs w:val="21"/>
        </w:rPr>
        <w:t xml:space="preserve">　　（四）“研发支出”</w:t>
      </w:r>
      <w:proofErr w:type="gramStart"/>
      <w:r w:rsidRPr="00660A7E">
        <w:rPr>
          <w:rFonts w:ascii="Calibri" w:hAnsi="Calibri" w:cs="Calibri" w:hint="eastAsia"/>
          <w:sz w:val="22"/>
          <w:szCs w:val="21"/>
        </w:rPr>
        <w:t>辅助账及汇总</w:t>
      </w:r>
      <w:proofErr w:type="gramEnd"/>
      <w:r w:rsidRPr="00660A7E">
        <w:rPr>
          <w:rFonts w:ascii="Calibri" w:hAnsi="Calibri" w:cs="Calibri" w:hint="eastAsia"/>
          <w:sz w:val="22"/>
          <w:szCs w:val="21"/>
        </w:rPr>
        <w:t>表；</w:t>
      </w:r>
      <w:r w:rsidRPr="00660A7E">
        <w:rPr>
          <w:rFonts w:ascii="Calibri" w:hAnsi="Calibri" w:cs="Calibri" w:hint="eastAsia"/>
          <w:sz w:val="22"/>
          <w:szCs w:val="21"/>
        </w:rPr>
        <w:br/>
      </w:r>
      <w:r w:rsidRPr="00660A7E">
        <w:rPr>
          <w:rFonts w:ascii="Calibri" w:hAnsi="Calibri" w:cs="Calibri" w:hint="eastAsia"/>
          <w:sz w:val="22"/>
          <w:szCs w:val="21"/>
        </w:rPr>
        <w:t xml:space="preserve">　　（五）委托境外研发银行支付凭证和受托方开具的收款凭据；</w:t>
      </w:r>
      <w:r w:rsidRPr="00660A7E">
        <w:rPr>
          <w:rFonts w:ascii="Calibri" w:hAnsi="Calibri" w:cs="Calibri" w:hint="eastAsia"/>
          <w:sz w:val="22"/>
          <w:szCs w:val="21"/>
        </w:rPr>
        <w:br/>
      </w:r>
      <w:r w:rsidRPr="00660A7E">
        <w:rPr>
          <w:rFonts w:ascii="Calibri" w:hAnsi="Calibri" w:cs="Calibri" w:hint="eastAsia"/>
          <w:sz w:val="22"/>
          <w:szCs w:val="21"/>
        </w:rPr>
        <w:t xml:space="preserve">　　（六）当年委托研发项目的进展情况等资料。</w:t>
      </w:r>
      <w:r w:rsidRPr="00660A7E">
        <w:rPr>
          <w:rFonts w:ascii="Calibri" w:hAnsi="Calibri" w:cs="Calibri" w:hint="eastAsia"/>
          <w:sz w:val="22"/>
          <w:szCs w:val="21"/>
        </w:rPr>
        <w:br/>
      </w:r>
      <w:r w:rsidRPr="00660A7E">
        <w:rPr>
          <w:rFonts w:ascii="Calibri" w:hAnsi="Calibri" w:cs="Calibri" w:hint="eastAsia"/>
          <w:sz w:val="22"/>
          <w:szCs w:val="21"/>
        </w:rPr>
        <w:t xml:space="preserve">　　企业如果已取得地市级（含）以上科技行政主管部门出具的鉴定意见，应作为资料留存备查。</w:t>
      </w:r>
      <w:r w:rsidRPr="00660A7E">
        <w:rPr>
          <w:rFonts w:ascii="Calibri" w:hAnsi="Calibri" w:cs="Calibri" w:hint="eastAsia"/>
          <w:sz w:val="22"/>
          <w:szCs w:val="21"/>
        </w:rPr>
        <w:br/>
      </w:r>
      <w:r w:rsidRPr="00660A7E">
        <w:rPr>
          <w:rFonts w:ascii="Calibri" w:hAnsi="Calibri" w:cs="Calibri" w:hint="eastAsia"/>
          <w:sz w:val="22"/>
          <w:szCs w:val="21"/>
        </w:rPr>
        <w:t xml:space="preserve">　　四、企业对委托境外研发费用以及留存备查资料的真实性、合法性承担法律责任。</w:t>
      </w:r>
      <w:r w:rsidRPr="00660A7E">
        <w:rPr>
          <w:rFonts w:ascii="Calibri" w:hAnsi="Calibri" w:cs="Calibri" w:hint="eastAsia"/>
          <w:sz w:val="22"/>
          <w:szCs w:val="21"/>
        </w:rPr>
        <w:br/>
      </w:r>
      <w:r w:rsidRPr="00660A7E">
        <w:rPr>
          <w:rFonts w:ascii="Calibri" w:hAnsi="Calibri" w:cs="Calibri" w:hint="eastAsia"/>
          <w:sz w:val="22"/>
          <w:szCs w:val="21"/>
        </w:rPr>
        <w:t xml:space="preserve">　　五、委托境外研发费用加计扣除其他政策口径和管理要求按照《财政部国家税务总局科技部关于完善研究开发费用税前加计扣除政策的通知》（财税〔</w:t>
      </w:r>
      <w:r w:rsidRPr="00660A7E">
        <w:rPr>
          <w:rFonts w:ascii="Calibri" w:hAnsi="Calibri" w:cs="Calibri" w:hint="eastAsia"/>
          <w:sz w:val="22"/>
          <w:szCs w:val="21"/>
        </w:rPr>
        <w:t>2015</w:t>
      </w:r>
      <w:r w:rsidRPr="00660A7E">
        <w:rPr>
          <w:rFonts w:ascii="Calibri" w:hAnsi="Calibri" w:cs="Calibri" w:hint="eastAsia"/>
          <w:sz w:val="22"/>
          <w:szCs w:val="21"/>
        </w:rPr>
        <w:t>〕</w:t>
      </w:r>
      <w:r w:rsidRPr="00660A7E">
        <w:rPr>
          <w:rFonts w:ascii="Calibri" w:hAnsi="Calibri" w:cs="Calibri" w:hint="eastAsia"/>
          <w:sz w:val="22"/>
          <w:szCs w:val="21"/>
        </w:rPr>
        <w:t>119</w:t>
      </w:r>
      <w:r w:rsidRPr="00660A7E">
        <w:rPr>
          <w:rFonts w:ascii="Calibri" w:hAnsi="Calibri" w:cs="Calibri" w:hint="eastAsia"/>
          <w:sz w:val="22"/>
          <w:szCs w:val="21"/>
        </w:rPr>
        <w:t>号）、《财政部税务总局科技部关于提高科技型中小企业研究开发费用税前加计扣除比例的通知》（财税〔</w:t>
      </w:r>
      <w:r w:rsidRPr="00660A7E">
        <w:rPr>
          <w:rFonts w:ascii="Calibri" w:hAnsi="Calibri" w:cs="Calibri" w:hint="eastAsia"/>
          <w:sz w:val="22"/>
          <w:szCs w:val="21"/>
        </w:rPr>
        <w:t>2017</w:t>
      </w:r>
      <w:r w:rsidRPr="00660A7E">
        <w:rPr>
          <w:rFonts w:ascii="Calibri" w:hAnsi="Calibri" w:cs="Calibri" w:hint="eastAsia"/>
          <w:sz w:val="22"/>
          <w:szCs w:val="21"/>
        </w:rPr>
        <w:t>〕</w:t>
      </w:r>
      <w:r w:rsidRPr="00660A7E">
        <w:rPr>
          <w:rFonts w:ascii="Calibri" w:hAnsi="Calibri" w:cs="Calibri" w:hint="eastAsia"/>
          <w:sz w:val="22"/>
          <w:szCs w:val="21"/>
        </w:rPr>
        <w:t>34</w:t>
      </w:r>
      <w:r w:rsidRPr="00660A7E">
        <w:rPr>
          <w:rFonts w:ascii="Calibri" w:hAnsi="Calibri" w:cs="Calibri" w:hint="eastAsia"/>
          <w:sz w:val="22"/>
          <w:szCs w:val="21"/>
        </w:rPr>
        <w:t>号）、《国家税务总局关于企业研究开发费用税前加计扣除政策有关问题的公告》（国家税务总局公告</w:t>
      </w:r>
      <w:r w:rsidRPr="00660A7E">
        <w:rPr>
          <w:rFonts w:ascii="Calibri" w:hAnsi="Calibri" w:cs="Calibri" w:hint="eastAsia"/>
          <w:sz w:val="22"/>
          <w:szCs w:val="21"/>
        </w:rPr>
        <w:t>2015</w:t>
      </w:r>
      <w:r w:rsidRPr="00660A7E">
        <w:rPr>
          <w:rFonts w:ascii="Calibri" w:hAnsi="Calibri" w:cs="Calibri" w:hint="eastAsia"/>
          <w:sz w:val="22"/>
          <w:szCs w:val="21"/>
        </w:rPr>
        <w:t>年第</w:t>
      </w:r>
      <w:r w:rsidRPr="00660A7E">
        <w:rPr>
          <w:rFonts w:ascii="Calibri" w:hAnsi="Calibri" w:cs="Calibri" w:hint="eastAsia"/>
          <w:sz w:val="22"/>
          <w:szCs w:val="21"/>
        </w:rPr>
        <w:t>97</w:t>
      </w:r>
      <w:r w:rsidRPr="00660A7E">
        <w:rPr>
          <w:rFonts w:ascii="Calibri" w:hAnsi="Calibri" w:cs="Calibri" w:hint="eastAsia"/>
          <w:sz w:val="22"/>
          <w:szCs w:val="21"/>
        </w:rPr>
        <w:t>号）等文件规定执行。</w:t>
      </w:r>
      <w:r w:rsidRPr="00660A7E">
        <w:rPr>
          <w:rFonts w:ascii="Calibri" w:hAnsi="Calibri" w:cs="Calibri" w:hint="eastAsia"/>
          <w:sz w:val="22"/>
          <w:szCs w:val="21"/>
        </w:rPr>
        <w:br/>
      </w:r>
      <w:r w:rsidRPr="00660A7E">
        <w:rPr>
          <w:rFonts w:ascii="Calibri" w:hAnsi="Calibri" w:cs="Calibri" w:hint="eastAsia"/>
          <w:sz w:val="22"/>
          <w:szCs w:val="21"/>
        </w:rPr>
        <w:t xml:space="preserve">　　六、本通知所称委托境外进行研发活动不包括委托境外个人进行的研发活动。</w:t>
      </w:r>
      <w:r w:rsidRPr="00660A7E">
        <w:rPr>
          <w:rFonts w:ascii="Calibri" w:hAnsi="Calibri" w:cs="Calibri" w:hint="eastAsia"/>
          <w:sz w:val="22"/>
          <w:szCs w:val="21"/>
        </w:rPr>
        <w:br/>
      </w:r>
      <w:r w:rsidRPr="00660A7E">
        <w:rPr>
          <w:rFonts w:ascii="Calibri" w:hAnsi="Calibri" w:cs="Calibri" w:hint="eastAsia"/>
          <w:sz w:val="22"/>
          <w:szCs w:val="21"/>
        </w:rPr>
        <w:t xml:space="preserve">　　七、本通知自</w:t>
      </w:r>
      <w:r w:rsidRPr="00660A7E">
        <w:rPr>
          <w:rFonts w:ascii="Calibri" w:hAnsi="Calibri" w:cs="Calibri" w:hint="eastAsia"/>
          <w:sz w:val="22"/>
          <w:szCs w:val="21"/>
        </w:rPr>
        <w:t>2018</w:t>
      </w:r>
      <w:r w:rsidRPr="00660A7E">
        <w:rPr>
          <w:rFonts w:ascii="Calibri" w:hAnsi="Calibri" w:cs="Calibri" w:hint="eastAsia"/>
          <w:sz w:val="22"/>
          <w:szCs w:val="21"/>
        </w:rPr>
        <w:t>年</w:t>
      </w:r>
      <w:r w:rsidRPr="00660A7E">
        <w:rPr>
          <w:rFonts w:ascii="Calibri" w:hAnsi="Calibri" w:cs="Calibri" w:hint="eastAsia"/>
          <w:sz w:val="22"/>
          <w:szCs w:val="21"/>
        </w:rPr>
        <w:t>1</w:t>
      </w:r>
      <w:r w:rsidRPr="00660A7E">
        <w:rPr>
          <w:rFonts w:ascii="Calibri" w:hAnsi="Calibri" w:cs="Calibri" w:hint="eastAsia"/>
          <w:sz w:val="22"/>
          <w:szCs w:val="21"/>
        </w:rPr>
        <w:t>月</w:t>
      </w:r>
      <w:r w:rsidRPr="00660A7E">
        <w:rPr>
          <w:rFonts w:ascii="Calibri" w:hAnsi="Calibri" w:cs="Calibri" w:hint="eastAsia"/>
          <w:sz w:val="22"/>
          <w:szCs w:val="21"/>
        </w:rPr>
        <w:t>1</w:t>
      </w:r>
      <w:r w:rsidRPr="00660A7E">
        <w:rPr>
          <w:rFonts w:ascii="Calibri" w:hAnsi="Calibri" w:cs="Calibri" w:hint="eastAsia"/>
          <w:sz w:val="22"/>
          <w:szCs w:val="21"/>
        </w:rPr>
        <w:t>日起执行。财税〔</w:t>
      </w:r>
      <w:r w:rsidRPr="00660A7E">
        <w:rPr>
          <w:rFonts w:ascii="Calibri" w:hAnsi="Calibri" w:cs="Calibri" w:hint="eastAsia"/>
          <w:sz w:val="22"/>
          <w:szCs w:val="21"/>
        </w:rPr>
        <w:t>2015</w:t>
      </w:r>
      <w:r w:rsidRPr="00660A7E">
        <w:rPr>
          <w:rFonts w:ascii="Calibri" w:hAnsi="Calibri" w:cs="Calibri" w:hint="eastAsia"/>
          <w:sz w:val="22"/>
          <w:szCs w:val="21"/>
        </w:rPr>
        <w:t>〕</w:t>
      </w:r>
      <w:r w:rsidRPr="00660A7E">
        <w:rPr>
          <w:rFonts w:ascii="Calibri" w:hAnsi="Calibri" w:cs="Calibri" w:hint="eastAsia"/>
          <w:sz w:val="22"/>
          <w:szCs w:val="21"/>
        </w:rPr>
        <w:t>119</w:t>
      </w:r>
      <w:r w:rsidRPr="00660A7E">
        <w:rPr>
          <w:rFonts w:ascii="Calibri" w:hAnsi="Calibri" w:cs="Calibri" w:hint="eastAsia"/>
          <w:sz w:val="22"/>
          <w:szCs w:val="21"/>
        </w:rPr>
        <w:t>号文件第二条中“企业委托境外机构或个人进行研发活动所发生的费用，不得加计扣除”的规定同时废止。</w:t>
      </w:r>
    </w:p>
    <w:p w:rsidR="000D7C4D" w:rsidRPr="00660A7E" w:rsidRDefault="000D7C4D" w:rsidP="004D6C0F">
      <w:pPr>
        <w:pStyle w:val="a3"/>
        <w:spacing w:line="360" w:lineRule="auto"/>
        <w:jc w:val="right"/>
        <w:rPr>
          <w:rFonts w:ascii="Calibri" w:hAnsi="Calibri" w:cs="Calibri"/>
          <w:sz w:val="22"/>
          <w:szCs w:val="21"/>
        </w:rPr>
      </w:pPr>
      <w:r w:rsidRPr="00660A7E">
        <w:rPr>
          <w:rFonts w:ascii="Calibri" w:hAnsi="Calibri" w:cs="Calibri" w:hint="eastAsia"/>
          <w:sz w:val="22"/>
          <w:szCs w:val="21"/>
        </w:rPr>
        <w:t>财政部税务总局科技部</w:t>
      </w:r>
      <w:r w:rsidRPr="00660A7E">
        <w:rPr>
          <w:rFonts w:ascii="Calibri" w:hAnsi="Calibri" w:cs="Calibri" w:hint="eastAsia"/>
          <w:sz w:val="22"/>
          <w:szCs w:val="21"/>
        </w:rPr>
        <w:br/>
        <w:t>2018</w:t>
      </w:r>
      <w:r w:rsidRPr="00660A7E">
        <w:rPr>
          <w:rFonts w:ascii="Calibri" w:hAnsi="Calibri" w:cs="Calibri" w:hint="eastAsia"/>
          <w:sz w:val="22"/>
          <w:szCs w:val="21"/>
        </w:rPr>
        <w:t>年</w:t>
      </w:r>
      <w:r w:rsidRPr="00660A7E">
        <w:rPr>
          <w:rFonts w:ascii="Calibri" w:hAnsi="Calibri" w:cs="Calibri" w:hint="eastAsia"/>
          <w:sz w:val="22"/>
          <w:szCs w:val="21"/>
        </w:rPr>
        <w:t>6</w:t>
      </w:r>
      <w:r w:rsidRPr="00660A7E">
        <w:rPr>
          <w:rFonts w:ascii="Calibri" w:hAnsi="Calibri" w:cs="Calibri" w:hint="eastAsia"/>
          <w:sz w:val="22"/>
          <w:szCs w:val="21"/>
        </w:rPr>
        <w:t>月</w:t>
      </w:r>
      <w:r w:rsidRPr="00660A7E">
        <w:rPr>
          <w:rFonts w:ascii="Calibri" w:hAnsi="Calibri" w:cs="Calibri" w:hint="eastAsia"/>
          <w:sz w:val="22"/>
          <w:szCs w:val="21"/>
        </w:rPr>
        <w:t>25</w:t>
      </w:r>
      <w:r w:rsidRPr="00660A7E">
        <w:rPr>
          <w:rFonts w:ascii="Calibri" w:hAnsi="Calibri" w:cs="Calibri" w:hint="eastAsia"/>
          <w:sz w:val="22"/>
          <w:szCs w:val="21"/>
        </w:rPr>
        <w:t>日</w:t>
      </w:r>
    </w:p>
    <w:p w:rsidR="00AA4E3C" w:rsidRPr="00660A7E" w:rsidRDefault="00AA4E3C" w:rsidP="004D6C0F">
      <w:pPr>
        <w:autoSpaceDE w:val="0"/>
        <w:autoSpaceDN w:val="0"/>
        <w:adjustRightInd w:val="0"/>
        <w:spacing w:line="360" w:lineRule="auto"/>
        <w:jc w:val="center"/>
        <w:rPr>
          <w:rFonts w:ascii="宋体" w:eastAsia="宋体" w:cs="宋体"/>
          <w:kern w:val="0"/>
          <w:sz w:val="32"/>
          <w:szCs w:val="28"/>
        </w:rPr>
      </w:pPr>
      <w:r w:rsidRPr="00660A7E">
        <w:rPr>
          <w:rFonts w:ascii="宋体" w:eastAsia="宋体" w:cs="宋体" w:hint="eastAsia"/>
          <w:kern w:val="0"/>
          <w:sz w:val="32"/>
          <w:szCs w:val="28"/>
        </w:rPr>
        <w:t>六、财政部税务总局科技部关于提高研究开发费用税前加计扣除比例的通知</w:t>
      </w:r>
    </w:p>
    <w:p w:rsidR="00AA4E3C" w:rsidRPr="00660A7E" w:rsidRDefault="00AA4E3C" w:rsidP="004D6C0F">
      <w:pPr>
        <w:autoSpaceDE w:val="0"/>
        <w:autoSpaceDN w:val="0"/>
        <w:adjustRightInd w:val="0"/>
        <w:spacing w:line="360" w:lineRule="auto"/>
        <w:jc w:val="center"/>
        <w:rPr>
          <w:rFonts w:ascii="宋体" w:eastAsia="宋体" w:cs="宋体"/>
          <w:kern w:val="0"/>
          <w:sz w:val="22"/>
          <w:szCs w:val="21"/>
        </w:rPr>
      </w:pPr>
      <w:r w:rsidRPr="00660A7E">
        <w:rPr>
          <w:rFonts w:ascii="宋体" w:eastAsia="宋体" w:cs="宋体" w:hint="eastAsia"/>
          <w:kern w:val="0"/>
          <w:sz w:val="22"/>
          <w:szCs w:val="21"/>
        </w:rPr>
        <w:t>财税〔</w:t>
      </w:r>
      <w:r w:rsidRPr="00660A7E">
        <w:rPr>
          <w:rFonts w:ascii="宋体" w:eastAsia="宋体" w:cs="宋体"/>
          <w:kern w:val="0"/>
          <w:sz w:val="22"/>
          <w:szCs w:val="21"/>
        </w:rPr>
        <w:t>2018</w:t>
      </w:r>
      <w:r w:rsidRPr="00660A7E">
        <w:rPr>
          <w:rFonts w:ascii="宋体" w:eastAsia="宋体" w:cs="宋体" w:hint="eastAsia"/>
          <w:kern w:val="0"/>
          <w:sz w:val="22"/>
          <w:szCs w:val="21"/>
        </w:rPr>
        <w:t>〕</w:t>
      </w:r>
      <w:r w:rsidRPr="00660A7E">
        <w:rPr>
          <w:rFonts w:ascii="宋体" w:eastAsia="宋体" w:cs="宋体"/>
          <w:kern w:val="0"/>
          <w:sz w:val="22"/>
          <w:szCs w:val="21"/>
        </w:rPr>
        <w:t xml:space="preserve">99 </w:t>
      </w:r>
      <w:r w:rsidRPr="00660A7E">
        <w:rPr>
          <w:rFonts w:ascii="宋体" w:eastAsia="宋体" w:cs="宋体" w:hint="eastAsia"/>
          <w:kern w:val="0"/>
          <w:sz w:val="22"/>
          <w:szCs w:val="21"/>
        </w:rPr>
        <w:t>号</w:t>
      </w:r>
    </w:p>
    <w:p w:rsidR="007E7235" w:rsidRPr="00660A7E" w:rsidRDefault="007E7235" w:rsidP="00660A7E">
      <w:pPr>
        <w:pStyle w:val="a3"/>
        <w:spacing w:line="360" w:lineRule="auto"/>
        <w:ind w:firstLineChars="200" w:firstLine="440"/>
        <w:rPr>
          <w:rFonts w:ascii="Calibri" w:hAnsi="Calibri" w:cs="Calibri"/>
          <w:sz w:val="22"/>
          <w:szCs w:val="21"/>
        </w:rPr>
      </w:pPr>
      <w:r w:rsidRPr="00660A7E">
        <w:rPr>
          <w:rFonts w:ascii="Calibri" w:hAnsi="Calibri" w:cs="Calibri" w:hint="eastAsia"/>
          <w:sz w:val="22"/>
          <w:szCs w:val="21"/>
        </w:rPr>
        <w:t>各省、自治区、直辖市、计划单列市财政厅（局）、科技厅（局），国家税务总局各省、自治区、直辖市、计划单列市税务局，新疆生产建设兵团财政局、科技局：</w:t>
      </w:r>
      <w:r w:rsidRPr="00660A7E">
        <w:rPr>
          <w:rFonts w:ascii="Calibri" w:hAnsi="Calibri" w:cs="Calibri" w:hint="eastAsia"/>
          <w:sz w:val="22"/>
          <w:szCs w:val="21"/>
        </w:rPr>
        <w:br/>
      </w:r>
      <w:r w:rsidRPr="00660A7E">
        <w:rPr>
          <w:rFonts w:ascii="Calibri" w:hAnsi="Calibri" w:cs="Calibri" w:hint="eastAsia"/>
          <w:sz w:val="22"/>
          <w:szCs w:val="21"/>
        </w:rPr>
        <w:t xml:space="preserve">　　为进一步激励企业加大研发投入，支持科技创新，现就提高企业研究开发费用（以下简称研发费用）税前加计扣除比例有关问题通知如下：</w:t>
      </w:r>
      <w:r w:rsidRPr="00660A7E">
        <w:rPr>
          <w:rFonts w:ascii="Calibri" w:hAnsi="Calibri" w:cs="Calibri" w:hint="eastAsia"/>
          <w:sz w:val="22"/>
          <w:szCs w:val="21"/>
        </w:rPr>
        <w:br/>
      </w:r>
      <w:r w:rsidRPr="00660A7E">
        <w:rPr>
          <w:rFonts w:ascii="Calibri" w:hAnsi="Calibri" w:cs="Calibri" w:hint="eastAsia"/>
          <w:sz w:val="22"/>
          <w:szCs w:val="21"/>
        </w:rPr>
        <w:t xml:space="preserve">　　一、企业开展研发活动中实际发生的研发费用，未形成无形资产计入当期损益的，在按规定据实扣除的基础上，在</w:t>
      </w:r>
      <w:r w:rsidRPr="00660A7E">
        <w:rPr>
          <w:rFonts w:ascii="Calibri" w:hAnsi="Calibri" w:cs="Calibri" w:hint="eastAsia"/>
          <w:sz w:val="22"/>
          <w:szCs w:val="21"/>
        </w:rPr>
        <w:t>2018</w:t>
      </w:r>
      <w:r w:rsidRPr="00660A7E">
        <w:rPr>
          <w:rFonts w:ascii="Calibri" w:hAnsi="Calibri" w:cs="Calibri" w:hint="eastAsia"/>
          <w:sz w:val="22"/>
          <w:szCs w:val="21"/>
        </w:rPr>
        <w:t>年</w:t>
      </w:r>
      <w:r w:rsidRPr="00660A7E">
        <w:rPr>
          <w:rFonts w:ascii="Calibri" w:hAnsi="Calibri" w:cs="Calibri" w:hint="eastAsia"/>
          <w:sz w:val="22"/>
          <w:szCs w:val="21"/>
        </w:rPr>
        <w:t>1</w:t>
      </w:r>
      <w:r w:rsidRPr="00660A7E">
        <w:rPr>
          <w:rFonts w:ascii="Calibri" w:hAnsi="Calibri" w:cs="Calibri" w:hint="eastAsia"/>
          <w:sz w:val="22"/>
          <w:szCs w:val="21"/>
        </w:rPr>
        <w:t>月</w:t>
      </w:r>
      <w:r w:rsidRPr="00660A7E">
        <w:rPr>
          <w:rFonts w:ascii="Calibri" w:hAnsi="Calibri" w:cs="Calibri" w:hint="eastAsia"/>
          <w:sz w:val="22"/>
          <w:szCs w:val="21"/>
        </w:rPr>
        <w:t>1</w:t>
      </w:r>
      <w:r w:rsidRPr="00660A7E">
        <w:rPr>
          <w:rFonts w:ascii="Calibri" w:hAnsi="Calibri" w:cs="Calibri" w:hint="eastAsia"/>
          <w:sz w:val="22"/>
          <w:szCs w:val="21"/>
        </w:rPr>
        <w:t>日至</w:t>
      </w:r>
      <w:r w:rsidRPr="00660A7E">
        <w:rPr>
          <w:rFonts w:ascii="Calibri" w:hAnsi="Calibri" w:cs="Calibri" w:hint="eastAsia"/>
          <w:sz w:val="22"/>
          <w:szCs w:val="21"/>
        </w:rPr>
        <w:t>2020</w:t>
      </w:r>
      <w:r w:rsidRPr="00660A7E">
        <w:rPr>
          <w:rFonts w:ascii="Calibri" w:hAnsi="Calibri" w:cs="Calibri" w:hint="eastAsia"/>
          <w:sz w:val="22"/>
          <w:szCs w:val="21"/>
        </w:rPr>
        <w:t>年</w:t>
      </w:r>
      <w:r w:rsidRPr="00660A7E">
        <w:rPr>
          <w:rFonts w:ascii="Calibri" w:hAnsi="Calibri" w:cs="Calibri" w:hint="eastAsia"/>
          <w:sz w:val="22"/>
          <w:szCs w:val="21"/>
        </w:rPr>
        <w:t>12</w:t>
      </w:r>
      <w:r w:rsidRPr="00660A7E">
        <w:rPr>
          <w:rFonts w:ascii="Calibri" w:hAnsi="Calibri" w:cs="Calibri" w:hint="eastAsia"/>
          <w:sz w:val="22"/>
          <w:szCs w:val="21"/>
        </w:rPr>
        <w:t>月</w:t>
      </w:r>
      <w:r w:rsidRPr="00660A7E">
        <w:rPr>
          <w:rFonts w:ascii="Calibri" w:hAnsi="Calibri" w:cs="Calibri" w:hint="eastAsia"/>
          <w:sz w:val="22"/>
          <w:szCs w:val="21"/>
        </w:rPr>
        <w:t>31</w:t>
      </w:r>
      <w:r w:rsidRPr="00660A7E">
        <w:rPr>
          <w:rFonts w:ascii="Calibri" w:hAnsi="Calibri" w:cs="Calibri" w:hint="eastAsia"/>
          <w:sz w:val="22"/>
          <w:szCs w:val="21"/>
        </w:rPr>
        <w:t>日期间，再按照实际发生额的</w:t>
      </w:r>
      <w:r w:rsidRPr="00660A7E">
        <w:rPr>
          <w:rFonts w:ascii="Calibri" w:hAnsi="Calibri" w:cs="Calibri" w:hint="eastAsia"/>
          <w:sz w:val="22"/>
          <w:szCs w:val="21"/>
        </w:rPr>
        <w:t>75%</w:t>
      </w:r>
      <w:r w:rsidRPr="00660A7E">
        <w:rPr>
          <w:rFonts w:ascii="Calibri" w:hAnsi="Calibri" w:cs="Calibri" w:hint="eastAsia"/>
          <w:sz w:val="22"/>
          <w:szCs w:val="21"/>
        </w:rPr>
        <w:t>在税前加计扣除；形成无形资产的，在上述期间按照无形资产成本的</w:t>
      </w:r>
      <w:r w:rsidRPr="00660A7E">
        <w:rPr>
          <w:rFonts w:ascii="Calibri" w:hAnsi="Calibri" w:cs="Calibri" w:hint="eastAsia"/>
          <w:sz w:val="22"/>
          <w:szCs w:val="21"/>
        </w:rPr>
        <w:t>175%</w:t>
      </w:r>
      <w:r w:rsidRPr="00660A7E">
        <w:rPr>
          <w:rFonts w:ascii="Calibri" w:hAnsi="Calibri" w:cs="Calibri" w:hint="eastAsia"/>
          <w:sz w:val="22"/>
          <w:szCs w:val="21"/>
        </w:rPr>
        <w:t>在税前摊销。</w:t>
      </w:r>
      <w:r w:rsidRPr="00660A7E">
        <w:rPr>
          <w:rFonts w:ascii="Calibri" w:hAnsi="Calibri" w:cs="Calibri" w:hint="eastAsia"/>
          <w:sz w:val="22"/>
          <w:szCs w:val="21"/>
        </w:rPr>
        <w:br/>
      </w:r>
      <w:r w:rsidRPr="00660A7E">
        <w:rPr>
          <w:rFonts w:ascii="Calibri" w:hAnsi="Calibri" w:cs="Calibri" w:hint="eastAsia"/>
          <w:sz w:val="22"/>
          <w:szCs w:val="21"/>
        </w:rPr>
        <w:t xml:space="preserve">　　二、企业享受研发费用税前加计扣除政策的其他政策口径和管理要求按照《财政部国家税务总局科技部关于完善研究开发费用税前加计扣除政策的通知》（财税〔</w:t>
      </w:r>
      <w:r w:rsidRPr="00660A7E">
        <w:rPr>
          <w:rFonts w:ascii="Calibri" w:hAnsi="Calibri" w:cs="Calibri" w:hint="eastAsia"/>
          <w:sz w:val="22"/>
          <w:szCs w:val="21"/>
        </w:rPr>
        <w:t>2015</w:t>
      </w:r>
      <w:r w:rsidRPr="00660A7E">
        <w:rPr>
          <w:rFonts w:ascii="Calibri" w:hAnsi="Calibri" w:cs="Calibri" w:hint="eastAsia"/>
          <w:sz w:val="22"/>
          <w:szCs w:val="21"/>
        </w:rPr>
        <w:t>〕</w:t>
      </w:r>
      <w:r w:rsidRPr="00660A7E">
        <w:rPr>
          <w:rFonts w:ascii="Calibri" w:hAnsi="Calibri" w:cs="Calibri" w:hint="eastAsia"/>
          <w:sz w:val="22"/>
          <w:szCs w:val="21"/>
        </w:rPr>
        <w:t>119</w:t>
      </w:r>
      <w:r w:rsidRPr="00660A7E">
        <w:rPr>
          <w:rFonts w:ascii="Calibri" w:hAnsi="Calibri" w:cs="Calibri" w:hint="eastAsia"/>
          <w:sz w:val="22"/>
          <w:szCs w:val="21"/>
        </w:rPr>
        <w:t>号）、《财政部税务总局科技部关于企业委托境外研究开发费用税前加计扣除有关政策问题的通知》（财税〔</w:t>
      </w:r>
      <w:r w:rsidRPr="00660A7E">
        <w:rPr>
          <w:rFonts w:ascii="Calibri" w:hAnsi="Calibri" w:cs="Calibri" w:hint="eastAsia"/>
          <w:sz w:val="22"/>
          <w:szCs w:val="21"/>
        </w:rPr>
        <w:t>2018</w:t>
      </w:r>
      <w:r w:rsidRPr="00660A7E">
        <w:rPr>
          <w:rFonts w:ascii="Calibri" w:hAnsi="Calibri" w:cs="Calibri" w:hint="eastAsia"/>
          <w:sz w:val="22"/>
          <w:szCs w:val="21"/>
        </w:rPr>
        <w:t>〕</w:t>
      </w:r>
      <w:r w:rsidRPr="00660A7E">
        <w:rPr>
          <w:rFonts w:ascii="Calibri" w:hAnsi="Calibri" w:cs="Calibri" w:hint="eastAsia"/>
          <w:sz w:val="22"/>
          <w:szCs w:val="21"/>
        </w:rPr>
        <w:t>64</w:t>
      </w:r>
      <w:r w:rsidRPr="00660A7E">
        <w:rPr>
          <w:rFonts w:ascii="Calibri" w:hAnsi="Calibri" w:cs="Calibri" w:hint="eastAsia"/>
          <w:sz w:val="22"/>
          <w:szCs w:val="21"/>
        </w:rPr>
        <w:t>号）、《国家税务总局关于企业研究开发费用税前加计扣除政策有关问题的公告》（国家税务总局公告</w:t>
      </w:r>
      <w:r w:rsidRPr="00660A7E">
        <w:rPr>
          <w:rFonts w:ascii="Calibri" w:hAnsi="Calibri" w:cs="Calibri" w:hint="eastAsia"/>
          <w:sz w:val="22"/>
          <w:szCs w:val="21"/>
        </w:rPr>
        <w:t>2015</w:t>
      </w:r>
      <w:r w:rsidRPr="00660A7E">
        <w:rPr>
          <w:rFonts w:ascii="Calibri" w:hAnsi="Calibri" w:cs="Calibri" w:hint="eastAsia"/>
          <w:sz w:val="22"/>
          <w:szCs w:val="21"/>
        </w:rPr>
        <w:t>年第</w:t>
      </w:r>
      <w:r w:rsidRPr="00660A7E">
        <w:rPr>
          <w:rFonts w:ascii="Calibri" w:hAnsi="Calibri" w:cs="Calibri" w:hint="eastAsia"/>
          <w:sz w:val="22"/>
          <w:szCs w:val="21"/>
        </w:rPr>
        <w:t>97</w:t>
      </w:r>
      <w:r w:rsidRPr="00660A7E">
        <w:rPr>
          <w:rFonts w:ascii="Calibri" w:hAnsi="Calibri" w:cs="Calibri" w:hint="eastAsia"/>
          <w:sz w:val="22"/>
          <w:szCs w:val="21"/>
        </w:rPr>
        <w:t>号）等文件规定执行。</w:t>
      </w:r>
    </w:p>
    <w:p w:rsidR="007E7235" w:rsidRPr="00660A7E" w:rsidRDefault="007E7235" w:rsidP="004D6C0F">
      <w:pPr>
        <w:pStyle w:val="a3"/>
        <w:spacing w:line="360" w:lineRule="auto"/>
        <w:jc w:val="right"/>
        <w:rPr>
          <w:rFonts w:ascii="Calibri" w:hAnsi="Calibri" w:cs="Calibri"/>
          <w:sz w:val="22"/>
          <w:szCs w:val="21"/>
        </w:rPr>
      </w:pPr>
      <w:r w:rsidRPr="00660A7E">
        <w:rPr>
          <w:rFonts w:ascii="Calibri" w:hAnsi="Calibri" w:cs="Calibri" w:hint="eastAsia"/>
          <w:sz w:val="22"/>
          <w:szCs w:val="21"/>
        </w:rPr>
        <w:t>财政部</w:t>
      </w:r>
      <w:r w:rsidRPr="00660A7E">
        <w:rPr>
          <w:rFonts w:ascii="Calibri" w:hAnsi="Calibri" w:cs="Calibri" w:hint="eastAsia"/>
          <w:sz w:val="22"/>
          <w:szCs w:val="21"/>
        </w:rPr>
        <w:t xml:space="preserve">  </w:t>
      </w:r>
      <w:r w:rsidRPr="00660A7E">
        <w:rPr>
          <w:rFonts w:ascii="Calibri" w:hAnsi="Calibri" w:cs="Calibri" w:hint="eastAsia"/>
          <w:sz w:val="22"/>
          <w:szCs w:val="21"/>
        </w:rPr>
        <w:t>税务总局</w:t>
      </w:r>
      <w:r w:rsidRPr="00660A7E">
        <w:rPr>
          <w:rFonts w:ascii="Calibri" w:hAnsi="Calibri" w:cs="Calibri" w:hint="eastAsia"/>
          <w:sz w:val="22"/>
          <w:szCs w:val="21"/>
        </w:rPr>
        <w:t xml:space="preserve">  </w:t>
      </w:r>
      <w:r w:rsidRPr="00660A7E">
        <w:rPr>
          <w:rFonts w:ascii="Calibri" w:hAnsi="Calibri" w:cs="Calibri" w:hint="eastAsia"/>
          <w:sz w:val="22"/>
          <w:szCs w:val="21"/>
        </w:rPr>
        <w:t>科技部</w:t>
      </w:r>
      <w:r w:rsidRPr="00660A7E">
        <w:rPr>
          <w:rFonts w:ascii="Calibri" w:hAnsi="Calibri" w:cs="Calibri" w:hint="eastAsia"/>
          <w:sz w:val="22"/>
          <w:szCs w:val="21"/>
        </w:rPr>
        <w:br/>
      </w:r>
      <w:r w:rsidRPr="00660A7E">
        <w:rPr>
          <w:rFonts w:ascii="Calibri" w:hAnsi="Calibri" w:cs="Calibri" w:hint="eastAsia"/>
          <w:sz w:val="22"/>
          <w:szCs w:val="21"/>
        </w:rPr>
        <w:t xml:space="preserve">　　</w:t>
      </w:r>
      <w:r w:rsidRPr="00660A7E">
        <w:rPr>
          <w:rFonts w:ascii="Calibri" w:hAnsi="Calibri" w:cs="Calibri" w:hint="eastAsia"/>
          <w:sz w:val="22"/>
          <w:szCs w:val="21"/>
        </w:rPr>
        <w:t>2018</w:t>
      </w:r>
      <w:r w:rsidRPr="00660A7E">
        <w:rPr>
          <w:rFonts w:ascii="Calibri" w:hAnsi="Calibri" w:cs="Calibri" w:hint="eastAsia"/>
          <w:sz w:val="22"/>
          <w:szCs w:val="21"/>
        </w:rPr>
        <w:t>年</w:t>
      </w:r>
      <w:r w:rsidRPr="00660A7E">
        <w:rPr>
          <w:rFonts w:ascii="Calibri" w:hAnsi="Calibri" w:cs="Calibri" w:hint="eastAsia"/>
          <w:sz w:val="22"/>
          <w:szCs w:val="21"/>
        </w:rPr>
        <w:t>9</w:t>
      </w:r>
      <w:r w:rsidRPr="00660A7E">
        <w:rPr>
          <w:rFonts w:ascii="Calibri" w:hAnsi="Calibri" w:cs="Calibri" w:hint="eastAsia"/>
          <w:sz w:val="22"/>
          <w:szCs w:val="21"/>
        </w:rPr>
        <w:t>月</w:t>
      </w:r>
      <w:r w:rsidRPr="00660A7E">
        <w:rPr>
          <w:rFonts w:ascii="Calibri" w:hAnsi="Calibri" w:cs="Calibri" w:hint="eastAsia"/>
          <w:sz w:val="22"/>
          <w:szCs w:val="21"/>
        </w:rPr>
        <w:t>20</w:t>
      </w:r>
      <w:r w:rsidRPr="00660A7E">
        <w:rPr>
          <w:rFonts w:ascii="Calibri" w:hAnsi="Calibri" w:cs="Calibri" w:hint="eastAsia"/>
          <w:sz w:val="22"/>
          <w:szCs w:val="21"/>
        </w:rPr>
        <w:t>日</w:t>
      </w:r>
    </w:p>
    <w:p w:rsidR="00AA4E3C" w:rsidRPr="00660A7E" w:rsidRDefault="00AA4E3C" w:rsidP="004D6C0F">
      <w:pPr>
        <w:pStyle w:val="2"/>
        <w:spacing w:line="360" w:lineRule="auto"/>
        <w:rPr>
          <w:sz w:val="36"/>
        </w:rPr>
      </w:pPr>
      <w:r w:rsidRPr="00660A7E">
        <w:rPr>
          <w:rFonts w:hint="eastAsia"/>
          <w:sz w:val="36"/>
        </w:rPr>
        <w:t>第</w:t>
      </w:r>
      <w:r w:rsidR="007E7235" w:rsidRPr="00660A7E">
        <w:rPr>
          <w:rFonts w:hint="eastAsia"/>
          <w:sz w:val="36"/>
        </w:rPr>
        <w:t>四</w:t>
      </w:r>
      <w:r w:rsidRPr="00660A7E">
        <w:rPr>
          <w:rFonts w:hint="eastAsia"/>
          <w:sz w:val="36"/>
        </w:rPr>
        <w:t>部分加速折旧优惠政策</w:t>
      </w:r>
    </w:p>
    <w:p w:rsidR="00AA4E3C" w:rsidRPr="00660A7E" w:rsidRDefault="00AA4E3C" w:rsidP="004D6C0F">
      <w:pPr>
        <w:autoSpaceDE w:val="0"/>
        <w:autoSpaceDN w:val="0"/>
        <w:adjustRightInd w:val="0"/>
        <w:spacing w:line="360" w:lineRule="auto"/>
        <w:jc w:val="center"/>
        <w:rPr>
          <w:rFonts w:ascii="宋体" w:eastAsia="宋体" w:cs="宋体"/>
          <w:kern w:val="0"/>
          <w:sz w:val="32"/>
          <w:szCs w:val="28"/>
        </w:rPr>
      </w:pPr>
      <w:r w:rsidRPr="00660A7E">
        <w:rPr>
          <w:rFonts w:ascii="宋体" w:eastAsia="宋体" w:cs="宋体" w:hint="eastAsia"/>
          <w:kern w:val="0"/>
          <w:sz w:val="32"/>
          <w:szCs w:val="28"/>
        </w:rPr>
        <w:t>一、关于设备器具扣除有关企业所得税政策的通知</w:t>
      </w:r>
    </w:p>
    <w:p w:rsidR="00AA4E3C" w:rsidRPr="00660A7E" w:rsidRDefault="00AA4E3C" w:rsidP="004D6C0F">
      <w:pPr>
        <w:autoSpaceDE w:val="0"/>
        <w:autoSpaceDN w:val="0"/>
        <w:adjustRightInd w:val="0"/>
        <w:spacing w:line="360" w:lineRule="auto"/>
        <w:jc w:val="center"/>
        <w:rPr>
          <w:rFonts w:ascii="宋体" w:eastAsia="宋体" w:cs="宋体"/>
          <w:kern w:val="0"/>
          <w:sz w:val="22"/>
          <w:szCs w:val="21"/>
        </w:rPr>
      </w:pPr>
      <w:r w:rsidRPr="00660A7E">
        <w:rPr>
          <w:rFonts w:ascii="宋体" w:eastAsia="宋体" w:cs="宋体" w:hint="eastAsia"/>
          <w:kern w:val="0"/>
          <w:sz w:val="22"/>
          <w:szCs w:val="21"/>
        </w:rPr>
        <w:t>财税〔</w:t>
      </w:r>
      <w:r w:rsidRPr="00660A7E">
        <w:rPr>
          <w:rFonts w:ascii="宋体" w:eastAsia="宋体" w:cs="宋体"/>
          <w:kern w:val="0"/>
          <w:sz w:val="22"/>
          <w:szCs w:val="21"/>
        </w:rPr>
        <w:t>2018</w:t>
      </w:r>
      <w:r w:rsidRPr="00660A7E">
        <w:rPr>
          <w:rFonts w:ascii="宋体" w:eastAsia="宋体" w:cs="宋体" w:hint="eastAsia"/>
          <w:kern w:val="0"/>
          <w:sz w:val="22"/>
          <w:szCs w:val="21"/>
        </w:rPr>
        <w:t>〕</w:t>
      </w:r>
      <w:r w:rsidRPr="00660A7E">
        <w:rPr>
          <w:rFonts w:ascii="宋体" w:eastAsia="宋体" w:cs="宋体"/>
          <w:kern w:val="0"/>
          <w:sz w:val="22"/>
          <w:szCs w:val="21"/>
        </w:rPr>
        <w:t xml:space="preserve">54 </w:t>
      </w:r>
      <w:r w:rsidRPr="00660A7E">
        <w:rPr>
          <w:rFonts w:ascii="宋体" w:eastAsia="宋体" w:cs="宋体" w:hint="eastAsia"/>
          <w:kern w:val="0"/>
          <w:sz w:val="22"/>
          <w:szCs w:val="21"/>
        </w:rPr>
        <w:t>号</w:t>
      </w:r>
    </w:p>
    <w:p w:rsidR="00AA4E3C" w:rsidRPr="00660A7E" w:rsidRDefault="00AA4E3C" w:rsidP="004D6C0F">
      <w:pPr>
        <w:autoSpaceDE w:val="0"/>
        <w:autoSpaceDN w:val="0"/>
        <w:adjustRightInd w:val="0"/>
        <w:spacing w:line="360" w:lineRule="auto"/>
        <w:rPr>
          <w:rFonts w:ascii="宋体" w:eastAsia="宋体" w:cs="宋体"/>
          <w:kern w:val="0"/>
          <w:sz w:val="22"/>
          <w:szCs w:val="21"/>
        </w:rPr>
      </w:pPr>
      <w:r w:rsidRPr="00660A7E">
        <w:rPr>
          <w:rFonts w:ascii="宋体" w:eastAsia="宋体" w:cs="宋体" w:hint="eastAsia"/>
          <w:kern w:val="0"/>
          <w:sz w:val="22"/>
          <w:szCs w:val="21"/>
        </w:rPr>
        <w:t>各省、自治区、直辖市、计划单列市财政厅（局）、国家税务局、地方税务局，新疆生产建设兵团财政局：</w:t>
      </w:r>
    </w:p>
    <w:p w:rsidR="00AA4E3C" w:rsidRPr="00660A7E" w:rsidRDefault="00AA4E3C" w:rsidP="00660A7E">
      <w:pPr>
        <w:autoSpaceDE w:val="0"/>
        <w:autoSpaceDN w:val="0"/>
        <w:adjustRightInd w:val="0"/>
        <w:spacing w:line="360" w:lineRule="auto"/>
        <w:ind w:firstLineChars="200" w:firstLine="440"/>
        <w:rPr>
          <w:rFonts w:ascii="宋体" w:eastAsia="宋体" w:cs="宋体"/>
          <w:kern w:val="0"/>
          <w:sz w:val="22"/>
          <w:szCs w:val="21"/>
        </w:rPr>
      </w:pPr>
      <w:r w:rsidRPr="00660A7E">
        <w:rPr>
          <w:rFonts w:ascii="宋体" w:eastAsia="宋体" w:cs="宋体" w:hint="eastAsia"/>
          <w:kern w:val="0"/>
          <w:sz w:val="22"/>
          <w:szCs w:val="21"/>
        </w:rPr>
        <w:t>为引导企业加大设备、器具投资力度，现就有关企业所得税政策通知如下：</w:t>
      </w:r>
    </w:p>
    <w:p w:rsidR="00AA4E3C" w:rsidRPr="00660A7E" w:rsidRDefault="00AA4E3C" w:rsidP="00660A7E">
      <w:pPr>
        <w:autoSpaceDE w:val="0"/>
        <w:autoSpaceDN w:val="0"/>
        <w:adjustRightInd w:val="0"/>
        <w:spacing w:line="360" w:lineRule="auto"/>
        <w:ind w:firstLineChars="200" w:firstLine="440"/>
        <w:rPr>
          <w:rFonts w:ascii="宋体" w:eastAsia="宋体" w:cs="宋体"/>
          <w:kern w:val="0"/>
          <w:sz w:val="22"/>
          <w:szCs w:val="21"/>
        </w:rPr>
      </w:pPr>
      <w:r w:rsidRPr="00660A7E">
        <w:rPr>
          <w:rFonts w:ascii="宋体" w:eastAsia="宋体" w:cs="宋体" w:hint="eastAsia"/>
          <w:kern w:val="0"/>
          <w:sz w:val="22"/>
          <w:szCs w:val="21"/>
        </w:rPr>
        <w:t>一、企业在</w:t>
      </w:r>
      <w:r w:rsidRPr="00660A7E">
        <w:rPr>
          <w:rFonts w:ascii="Calibri" w:eastAsia="宋体" w:hAnsi="Calibri" w:cs="Calibri"/>
          <w:kern w:val="0"/>
          <w:sz w:val="22"/>
          <w:szCs w:val="21"/>
        </w:rPr>
        <w:t xml:space="preserve">2018 </w:t>
      </w:r>
      <w:r w:rsidRPr="00660A7E">
        <w:rPr>
          <w:rFonts w:ascii="宋体" w:eastAsia="宋体" w:cs="宋体" w:hint="eastAsia"/>
          <w:kern w:val="0"/>
          <w:sz w:val="22"/>
          <w:szCs w:val="21"/>
        </w:rPr>
        <w:t>年</w:t>
      </w:r>
      <w:r w:rsidRPr="00660A7E">
        <w:rPr>
          <w:rFonts w:ascii="Calibri" w:eastAsia="宋体" w:hAnsi="Calibri" w:cs="Calibri"/>
          <w:kern w:val="0"/>
          <w:sz w:val="22"/>
          <w:szCs w:val="21"/>
        </w:rPr>
        <w:t xml:space="preserve">1 </w:t>
      </w:r>
      <w:r w:rsidRPr="00660A7E">
        <w:rPr>
          <w:rFonts w:ascii="宋体" w:eastAsia="宋体" w:cs="宋体" w:hint="eastAsia"/>
          <w:kern w:val="0"/>
          <w:sz w:val="22"/>
          <w:szCs w:val="21"/>
        </w:rPr>
        <w:t>月</w:t>
      </w:r>
      <w:r w:rsidRPr="00660A7E">
        <w:rPr>
          <w:rFonts w:ascii="Calibri" w:eastAsia="宋体" w:hAnsi="Calibri" w:cs="Calibri"/>
          <w:kern w:val="0"/>
          <w:sz w:val="22"/>
          <w:szCs w:val="21"/>
        </w:rPr>
        <w:t xml:space="preserve">1 </w:t>
      </w:r>
      <w:r w:rsidRPr="00660A7E">
        <w:rPr>
          <w:rFonts w:ascii="宋体" w:eastAsia="宋体" w:cs="宋体" w:hint="eastAsia"/>
          <w:kern w:val="0"/>
          <w:sz w:val="22"/>
          <w:szCs w:val="21"/>
        </w:rPr>
        <w:t>日至</w:t>
      </w:r>
      <w:r w:rsidRPr="00660A7E">
        <w:rPr>
          <w:rFonts w:ascii="Calibri" w:eastAsia="宋体" w:hAnsi="Calibri" w:cs="Calibri"/>
          <w:kern w:val="0"/>
          <w:sz w:val="22"/>
          <w:szCs w:val="21"/>
        </w:rPr>
        <w:t xml:space="preserve">2020 </w:t>
      </w:r>
      <w:r w:rsidRPr="00660A7E">
        <w:rPr>
          <w:rFonts w:ascii="宋体" w:eastAsia="宋体" w:cs="宋体" w:hint="eastAsia"/>
          <w:kern w:val="0"/>
          <w:sz w:val="22"/>
          <w:szCs w:val="21"/>
        </w:rPr>
        <w:t>年</w:t>
      </w:r>
      <w:r w:rsidRPr="00660A7E">
        <w:rPr>
          <w:rFonts w:ascii="Calibri" w:eastAsia="宋体" w:hAnsi="Calibri" w:cs="Calibri"/>
          <w:kern w:val="0"/>
          <w:sz w:val="22"/>
          <w:szCs w:val="21"/>
        </w:rPr>
        <w:t xml:space="preserve">12 </w:t>
      </w:r>
      <w:r w:rsidRPr="00660A7E">
        <w:rPr>
          <w:rFonts w:ascii="宋体" w:eastAsia="宋体" w:cs="宋体" w:hint="eastAsia"/>
          <w:kern w:val="0"/>
          <w:sz w:val="22"/>
          <w:szCs w:val="21"/>
        </w:rPr>
        <w:t>月</w:t>
      </w:r>
      <w:r w:rsidRPr="00660A7E">
        <w:rPr>
          <w:rFonts w:ascii="Calibri" w:eastAsia="宋体" w:hAnsi="Calibri" w:cs="Calibri"/>
          <w:kern w:val="0"/>
          <w:sz w:val="22"/>
          <w:szCs w:val="21"/>
        </w:rPr>
        <w:t xml:space="preserve">31 </w:t>
      </w:r>
      <w:r w:rsidRPr="00660A7E">
        <w:rPr>
          <w:rFonts w:ascii="宋体" w:eastAsia="宋体" w:cs="宋体" w:hint="eastAsia"/>
          <w:kern w:val="0"/>
          <w:sz w:val="22"/>
          <w:szCs w:val="21"/>
        </w:rPr>
        <w:t>日期间新购进的设备、器具，单位价不超过</w:t>
      </w:r>
      <w:r w:rsidRPr="00660A7E">
        <w:rPr>
          <w:rFonts w:ascii="Calibri" w:eastAsia="宋体" w:hAnsi="Calibri" w:cs="Calibri"/>
          <w:kern w:val="0"/>
          <w:sz w:val="22"/>
          <w:szCs w:val="21"/>
        </w:rPr>
        <w:t xml:space="preserve">500 </w:t>
      </w:r>
      <w:r w:rsidRPr="00660A7E">
        <w:rPr>
          <w:rFonts w:ascii="宋体" w:eastAsia="宋体" w:cs="宋体" w:hint="eastAsia"/>
          <w:kern w:val="0"/>
          <w:sz w:val="22"/>
          <w:szCs w:val="21"/>
        </w:rPr>
        <w:t>万元的，允许一次性计入当期成本费用在计算应纳税所得额时扣除，不再分年度计算折旧；单位价值超过</w:t>
      </w:r>
      <w:r w:rsidRPr="00660A7E">
        <w:rPr>
          <w:rFonts w:ascii="Calibri" w:eastAsia="宋体" w:hAnsi="Calibri" w:cs="Calibri"/>
          <w:kern w:val="0"/>
          <w:sz w:val="22"/>
          <w:szCs w:val="21"/>
        </w:rPr>
        <w:t>500</w:t>
      </w:r>
      <w:r w:rsidRPr="00660A7E">
        <w:rPr>
          <w:rFonts w:ascii="宋体" w:eastAsia="宋体" w:cs="宋体" w:hint="eastAsia"/>
          <w:kern w:val="0"/>
          <w:sz w:val="22"/>
          <w:szCs w:val="21"/>
        </w:rPr>
        <w:t>万元的，仍按企业所得税法实施条例、《财政部国家税务总局关于完善固定资产加速折旧企业所得税政策的通知》（财税〔</w:t>
      </w:r>
      <w:r w:rsidRPr="00660A7E">
        <w:rPr>
          <w:rFonts w:ascii="Calibri" w:eastAsia="宋体" w:hAnsi="Calibri" w:cs="Calibri"/>
          <w:kern w:val="0"/>
          <w:sz w:val="22"/>
          <w:szCs w:val="21"/>
        </w:rPr>
        <w:t>2014</w:t>
      </w:r>
      <w:r w:rsidRPr="00660A7E">
        <w:rPr>
          <w:rFonts w:ascii="宋体" w:eastAsia="宋体" w:cs="宋体" w:hint="eastAsia"/>
          <w:kern w:val="0"/>
          <w:sz w:val="22"/>
          <w:szCs w:val="21"/>
        </w:rPr>
        <w:t>〕</w:t>
      </w:r>
      <w:r w:rsidRPr="00660A7E">
        <w:rPr>
          <w:rFonts w:ascii="Calibri" w:eastAsia="宋体" w:hAnsi="Calibri" w:cs="Calibri"/>
          <w:kern w:val="0"/>
          <w:sz w:val="22"/>
          <w:szCs w:val="21"/>
        </w:rPr>
        <w:t xml:space="preserve">75 </w:t>
      </w:r>
      <w:r w:rsidRPr="00660A7E">
        <w:rPr>
          <w:rFonts w:ascii="宋体" w:eastAsia="宋体" w:cs="宋体" w:hint="eastAsia"/>
          <w:kern w:val="0"/>
          <w:sz w:val="22"/>
          <w:szCs w:val="21"/>
        </w:rPr>
        <w:t>号）、《财政部国家税务总局关于进一步完善固定资产加速折旧企业所得税政策的通知》（财税〔</w:t>
      </w:r>
      <w:r w:rsidRPr="00660A7E">
        <w:rPr>
          <w:rFonts w:ascii="Calibri" w:eastAsia="宋体" w:hAnsi="Calibri" w:cs="Calibri"/>
          <w:kern w:val="0"/>
          <w:sz w:val="22"/>
          <w:szCs w:val="21"/>
        </w:rPr>
        <w:t>2015</w:t>
      </w:r>
      <w:r w:rsidRPr="00660A7E">
        <w:rPr>
          <w:rFonts w:ascii="宋体" w:eastAsia="宋体" w:cs="宋体" w:hint="eastAsia"/>
          <w:kern w:val="0"/>
          <w:sz w:val="22"/>
          <w:szCs w:val="21"/>
        </w:rPr>
        <w:t>〕</w:t>
      </w:r>
      <w:r w:rsidRPr="00660A7E">
        <w:rPr>
          <w:rFonts w:ascii="Calibri" w:eastAsia="宋体" w:hAnsi="Calibri" w:cs="Calibri"/>
          <w:kern w:val="0"/>
          <w:sz w:val="22"/>
          <w:szCs w:val="21"/>
        </w:rPr>
        <w:t xml:space="preserve">106 </w:t>
      </w:r>
      <w:r w:rsidRPr="00660A7E">
        <w:rPr>
          <w:rFonts w:ascii="宋体" w:eastAsia="宋体" w:cs="宋体" w:hint="eastAsia"/>
          <w:kern w:val="0"/>
          <w:sz w:val="22"/>
          <w:szCs w:val="21"/>
        </w:rPr>
        <w:t>号）等相关规定执行。</w:t>
      </w:r>
    </w:p>
    <w:p w:rsidR="00AA4E3C" w:rsidRPr="00660A7E" w:rsidRDefault="00AA4E3C" w:rsidP="00660A7E">
      <w:pPr>
        <w:autoSpaceDE w:val="0"/>
        <w:autoSpaceDN w:val="0"/>
        <w:adjustRightInd w:val="0"/>
        <w:spacing w:line="360" w:lineRule="auto"/>
        <w:ind w:firstLineChars="200" w:firstLine="440"/>
        <w:rPr>
          <w:rFonts w:ascii="宋体" w:eastAsia="宋体" w:cs="宋体"/>
          <w:kern w:val="0"/>
          <w:sz w:val="22"/>
          <w:szCs w:val="21"/>
        </w:rPr>
      </w:pPr>
      <w:r w:rsidRPr="00660A7E">
        <w:rPr>
          <w:rFonts w:ascii="宋体" w:eastAsia="宋体" w:cs="宋体" w:hint="eastAsia"/>
          <w:kern w:val="0"/>
          <w:sz w:val="22"/>
          <w:szCs w:val="21"/>
        </w:rPr>
        <w:t>二、本通知所称设备、器具，是指除房屋、建筑物以外的固定资产。</w:t>
      </w:r>
    </w:p>
    <w:p w:rsidR="00AA4E3C" w:rsidRPr="00660A7E" w:rsidRDefault="00AA4E3C" w:rsidP="004D6C0F">
      <w:pPr>
        <w:autoSpaceDE w:val="0"/>
        <w:autoSpaceDN w:val="0"/>
        <w:adjustRightInd w:val="0"/>
        <w:spacing w:line="360" w:lineRule="auto"/>
        <w:jc w:val="right"/>
        <w:rPr>
          <w:rFonts w:ascii="宋体" w:eastAsia="宋体" w:cs="宋体"/>
          <w:kern w:val="0"/>
          <w:sz w:val="22"/>
          <w:szCs w:val="21"/>
        </w:rPr>
      </w:pPr>
      <w:r w:rsidRPr="00660A7E">
        <w:rPr>
          <w:rFonts w:ascii="宋体" w:eastAsia="宋体" w:cs="宋体" w:hint="eastAsia"/>
          <w:kern w:val="0"/>
          <w:sz w:val="22"/>
          <w:szCs w:val="21"/>
        </w:rPr>
        <w:t>财政部税务总局</w:t>
      </w:r>
    </w:p>
    <w:p w:rsidR="00AA4E3C" w:rsidRPr="00660A7E" w:rsidRDefault="00AA4E3C" w:rsidP="004D6C0F">
      <w:pPr>
        <w:autoSpaceDE w:val="0"/>
        <w:autoSpaceDN w:val="0"/>
        <w:adjustRightInd w:val="0"/>
        <w:spacing w:line="360" w:lineRule="auto"/>
        <w:jc w:val="right"/>
        <w:rPr>
          <w:rFonts w:ascii="宋体" w:eastAsia="宋体" w:cs="宋体"/>
          <w:kern w:val="0"/>
          <w:sz w:val="22"/>
          <w:szCs w:val="21"/>
        </w:rPr>
      </w:pPr>
      <w:r w:rsidRPr="00660A7E">
        <w:rPr>
          <w:rFonts w:ascii="Calibri" w:eastAsia="宋体" w:hAnsi="Calibri" w:cs="Calibri"/>
          <w:kern w:val="0"/>
          <w:sz w:val="22"/>
          <w:szCs w:val="21"/>
        </w:rPr>
        <w:t xml:space="preserve">2018 </w:t>
      </w:r>
      <w:r w:rsidRPr="00660A7E">
        <w:rPr>
          <w:rFonts w:ascii="宋体" w:eastAsia="宋体" w:cs="宋体" w:hint="eastAsia"/>
          <w:kern w:val="0"/>
          <w:sz w:val="22"/>
          <w:szCs w:val="21"/>
        </w:rPr>
        <w:t>年</w:t>
      </w:r>
      <w:r w:rsidRPr="00660A7E">
        <w:rPr>
          <w:rFonts w:ascii="Calibri" w:eastAsia="宋体" w:hAnsi="Calibri" w:cs="Calibri"/>
          <w:kern w:val="0"/>
          <w:sz w:val="22"/>
          <w:szCs w:val="21"/>
        </w:rPr>
        <w:t xml:space="preserve">5 </w:t>
      </w:r>
      <w:r w:rsidRPr="00660A7E">
        <w:rPr>
          <w:rFonts w:ascii="宋体" w:eastAsia="宋体" w:cs="宋体" w:hint="eastAsia"/>
          <w:kern w:val="0"/>
          <w:sz w:val="22"/>
          <w:szCs w:val="21"/>
        </w:rPr>
        <w:t>月</w:t>
      </w:r>
      <w:r w:rsidRPr="00660A7E">
        <w:rPr>
          <w:rFonts w:ascii="Calibri" w:eastAsia="宋体" w:hAnsi="Calibri" w:cs="Calibri"/>
          <w:kern w:val="0"/>
          <w:sz w:val="22"/>
          <w:szCs w:val="21"/>
        </w:rPr>
        <w:t xml:space="preserve">7 </w:t>
      </w:r>
      <w:r w:rsidRPr="00660A7E">
        <w:rPr>
          <w:rFonts w:ascii="宋体" w:eastAsia="宋体" w:cs="宋体" w:hint="eastAsia"/>
          <w:kern w:val="0"/>
          <w:sz w:val="22"/>
          <w:szCs w:val="21"/>
        </w:rPr>
        <w:t>日</w:t>
      </w:r>
    </w:p>
    <w:p w:rsidR="00AA4E3C" w:rsidRPr="00660A7E" w:rsidRDefault="00AA4E3C" w:rsidP="004D6C0F">
      <w:pPr>
        <w:autoSpaceDE w:val="0"/>
        <w:autoSpaceDN w:val="0"/>
        <w:adjustRightInd w:val="0"/>
        <w:spacing w:line="360" w:lineRule="auto"/>
        <w:jc w:val="center"/>
        <w:rPr>
          <w:rFonts w:ascii="宋体" w:eastAsia="宋体" w:cs="宋体"/>
          <w:kern w:val="0"/>
          <w:sz w:val="32"/>
          <w:szCs w:val="28"/>
        </w:rPr>
      </w:pPr>
      <w:r w:rsidRPr="00660A7E">
        <w:rPr>
          <w:rFonts w:ascii="宋体" w:eastAsia="宋体" w:cs="宋体" w:hint="eastAsia"/>
          <w:kern w:val="0"/>
          <w:sz w:val="32"/>
          <w:szCs w:val="28"/>
        </w:rPr>
        <w:t>二、国家税务总局关于设备器具扣除有关企业所得税政策执行问题的公告</w:t>
      </w:r>
    </w:p>
    <w:p w:rsidR="00AA4E3C" w:rsidRPr="00660A7E" w:rsidRDefault="00AA4E3C" w:rsidP="004D6C0F">
      <w:pPr>
        <w:autoSpaceDE w:val="0"/>
        <w:autoSpaceDN w:val="0"/>
        <w:adjustRightInd w:val="0"/>
        <w:spacing w:line="360" w:lineRule="auto"/>
        <w:jc w:val="center"/>
        <w:rPr>
          <w:rFonts w:ascii="宋体" w:eastAsia="宋体" w:cs="宋体"/>
          <w:kern w:val="0"/>
          <w:sz w:val="22"/>
          <w:szCs w:val="21"/>
        </w:rPr>
      </w:pPr>
      <w:r w:rsidRPr="00660A7E">
        <w:rPr>
          <w:rFonts w:ascii="宋体" w:eastAsia="宋体" w:cs="宋体" w:hint="eastAsia"/>
          <w:kern w:val="0"/>
          <w:sz w:val="22"/>
          <w:szCs w:val="21"/>
        </w:rPr>
        <w:t>国家税务总局公告</w:t>
      </w:r>
      <w:r w:rsidRPr="00660A7E">
        <w:rPr>
          <w:rFonts w:ascii="宋体" w:eastAsia="宋体" w:cs="宋体"/>
          <w:kern w:val="0"/>
          <w:sz w:val="22"/>
          <w:szCs w:val="21"/>
        </w:rPr>
        <w:t xml:space="preserve">2018 </w:t>
      </w:r>
      <w:r w:rsidRPr="00660A7E">
        <w:rPr>
          <w:rFonts w:ascii="宋体" w:eastAsia="宋体" w:cs="宋体" w:hint="eastAsia"/>
          <w:kern w:val="0"/>
          <w:sz w:val="22"/>
          <w:szCs w:val="21"/>
        </w:rPr>
        <w:t>年第</w:t>
      </w:r>
      <w:r w:rsidRPr="00660A7E">
        <w:rPr>
          <w:rFonts w:ascii="宋体" w:eastAsia="宋体" w:cs="宋体"/>
          <w:kern w:val="0"/>
          <w:sz w:val="22"/>
          <w:szCs w:val="21"/>
        </w:rPr>
        <w:t xml:space="preserve">46 </w:t>
      </w:r>
      <w:r w:rsidRPr="00660A7E">
        <w:rPr>
          <w:rFonts w:ascii="宋体" w:eastAsia="宋体" w:cs="宋体" w:hint="eastAsia"/>
          <w:kern w:val="0"/>
          <w:sz w:val="22"/>
          <w:szCs w:val="21"/>
        </w:rPr>
        <w:t>号</w:t>
      </w:r>
    </w:p>
    <w:p w:rsidR="00AA4E3C" w:rsidRPr="00660A7E" w:rsidRDefault="00AA4E3C" w:rsidP="00660A7E">
      <w:pPr>
        <w:autoSpaceDE w:val="0"/>
        <w:autoSpaceDN w:val="0"/>
        <w:adjustRightInd w:val="0"/>
        <w:spacing w:line="360" w:lineRule="auto"/>
        <w:ind w:firstLineChars="200" w:firstLine="440"/>
        <w:rPr>
          <w:rFonts w:ascii="宋体" w:eastAsia="宋体" w:cs="宋体"/>
          <w:kern w:val="0"/>
          <w:sz w:val="22"/>
          <w:szCs w:val="21"/>
        </w:rPr>
      </w:pPr>
      <w:r w:rsidRPr="00660A7E">
        <w:rPr>
          <w:rFonts w:ascii="宋体" w:eastAsia="宋体" w:cs="宋体" w:hint="eastAsia"/>
          <w:kern w:val="0"/>
          <w:sz w:val="22"/>
          <w:szCs w:val="21"/>
        </w:rPr>
        <w:t>根据《中华人民共和国企业所得税法》及其实施条例（以下简称企业所得税法及其实施条例）、《财政部税务总局关于设备器具扣除有关企业所得税政策的通知》（财税〔</w:t>
      </w:r>
      <w:r w:rsidRPr="00660A7E">
        <w:rPr>
          <w:rFonts w:ascii="宋体" w:eastAsia="宋体" w:cs="宋体"/>
          <w:kern w:val="0"/>
          <w:sz w:val="22"/>
          <w:szCs w:val="21"/>
        </w:rPr>
        <w:t>2018</w:t>
      </w:r>
      <w:r w:rsidRPr="00660A7E">
        <w:rPr>
          <w:rFonts w:ascii="宋体" w:eastAsia="宋体" w:cs="宋体" w:hint="eastAsia"/>
          <w:kern w:val="0"/>
          <w:sz w:val="22"/>
          <w:szCs w:val="21"/>
        </w:rPr>
        <w:t>〕</w:t>
      </w:r>
      <w:r w:rsidRPr="00660A7E">
        <w:rPr>
          <w:rFonts w:ascii="宋体" w:eastAsia="宋体" w:cs="宋体"/>
          <w:kern w:val="0"/>
          <w:sz w:val="22"/>
          <w:szCs w:val="21"/>
        </w:rPr>
        <w:t xml:space="preserve">54 </w:t>
      </w:r>
      <w:r w:rsidRPr="00660A7E">
        <w:rPr>
          <w:rFonts w:ascii="宋体" w:eastAsia="宋体" w:cs="宋体" w:hint="eastAsia"/>
          <w:kern w:val="0"/>
          <w:sz w:val="22"/>
          <w:szCs w:val="21"/>
        </w:rPr>
        <w:t>号）规定，现就设备、器具扣除有关企业所得税政策执行问题公告如下：</w:t>
      </w:r>
    </w:p>
    <w:p w:rsidR="00AA4E3C" w:rsidRPr="00660A7E" w:rsidRDefault="00AA4E3C" w:rsidP="00660A7E">
      <w:pPr>
        <w:autoSpaceDE w:val="0"/>
        <w:autoSpaceDN w:val="0"/>
        <w:adjustRightInd w:val="0"/>
        <w:spacing w:line="360" w:lineRule="auto"/>
        <w:ind w:firstLineChars="200" w:firstLine="440"/>
        <w:rPr>
          <w:rFonts w:ascii="宋体" w:eastAsia="宋体" w:cs="宋体"/>
          <w:kern w:val="0"/>
          <w:sz w:val="22"/>
          <w:szCs w:val="21"/>
        </w:rPr>
      </w:pPr>
      <w:r w:rsidRPr="00660A7E">
        <w:rPr>
          <w:rFonts w:ascii="宋体" w:eastAsia="宋体" w:cs="宋体" w:hint="eastAsia"/>
          <w:kern w:val="0"/>
          <w:sz w:val="22"/>
          <w:szCs w:val="21"/>
        </w:rPr>
        <w:t>一、企业在</w:t>
      </w:r>
      <w:r w:rsidRPr="00660A7E">
        <w:rPr>
          <w:rFonts w:ascii="宋体" w:eastAsia="宋体" w:cs="宋体"/>
          <w:kern w:val="0"/>
          <w:sz w:val="22"/>
          <w:szCs w:val="21"/>
        </w:rPr>
        <w:t xml:space="preserve">2018 </w:t>
      </w:r>
      <w:r w:rsidRPr="00660A7E">
        <w:rPr>
          <w:rFonts w:ascii="宋体" w:eastAsia="宋体" w:cs="宋体" w:hint="eastAsia"/>
          <w:kern w:val="0"/>
          <w:sz w:val="22"/>
          <w:szCs w:val="21"/>
        </w:rPr>
        <w:t>年</w:t>
      </w:r>
      <w:r w:rsidRPr="00660A7E">
        <w:rPr>
          <w:rFonts w:ascii="宋体" w:eastAsia="宋体" w:cs="宋体"/>
          <w:kern w:val="0"/>
          <w:sz w:val="22"/>
          <w:szCs w:val="21"/>
        </w:rPr>
        <w:t xml:space="preserve">1 </w:t>
      </w:r>
      <w:r w:rsidRPr="00660A7E">
        <w:rPr>
          <w:rFonts w:ascii="宋体" w:eastAsia="宋体" w:cs="宋体" w:hint="eastAsia"/>
          <w:kern w:val="0"/>
          <w:sz w:val="22"/>
          <w:szCs w:val="21"/>
        </w:rPr>
        <w:t>月</w:t>
      </w:r>
      <w:r w:rsidRPr="00660A7E">
        <w:rPr>
          <w:rFonts w:ascii="宋体" w:eastAsia="宋体" w:cs="宋体"/>
          <w:kern w:val="0"/>
          <w:sz w:val="22"/>
          <w:szCs w:val="21"/>
        </w:rPr>
        <w:t xml:space="preserve">1 </w:t>
      </w:r>
      <w:r w:rsidRPr="00660A7E">
        <w:rPr>
          <w:rFonts w:ascii="宋体" w:eastAsia="宋体" w:cs="宋体" w:hint="eastAsia"/>
          <w:kern w:val="0"/>
          <w:sz w:val="22"/>
          <w:szCs w:val="21"/>
        </w:rPr>
        <w:t>日至</w:t>
      </w:r>
      <w:r w:rsidRPr="00660A7E">
        <w:rPr>
          <w:rFonts w:ascii="宋体" w:eastAsia="宋体" w:cs="宋体"/>
          <w:kern w:val="0"/>
          <w:sz w:val="22"/>
          <w:szCs w:val="21"/>
        </w:rPr>
        <w:t xml:space="preserve">2020 </w:t>
      </w:r>
      <w:r w:rsidRPr="00660A7E">
        <w:rPr>
          <w:rFonts w:ascii="宋体" w:eastAsia="宋体" w:cs="宋体" w:hint="eastAsia"/>
          <w:kern w:val="0"/>
          <w:sz w:val="22"/>
          <w:szCs w:val="21"/>
        </w:rPr>
        <w:t>年</w:t>
      </w:r>
      <w:r w:rsidRPr="00660A7E">
        <w:rPr>
          <w:rFonts w:ascii="宋体" w:eastAsia="宋体" w:cs="宋体"/>
          <w:kern w:val="0"/>
          <w:sz w:val="22"/>
          <w:szCs w:val="21"/>
        </w:rPr>
        <w:t xml:space="preserve">12 </w:t>
      </w:r>
      <w:r w:rsidRPr="00660A7E">
        <w:rPr>
          <w:rFonts w:ascii="宋体" w:eastAsia="宋体" w:cs="宋体" w:hint="eastAsia"/>
          <w:kern w:val="0"/>
          <w:sz w:val="22"/>
          <w:szCs w:val="21"/>
        </w:rPr>
        <w:t>月</w:t>
      </w:r>
      <w:r w:rsidRPr="00660A7E">
        <w:rPr>
          <w:rFonts w:ascii="宋体" w:eastAsia="宋体" w:cs="宋体"/>
          <w:kern w:val="0"/>
          <w:sz w:val="22"/>
          <w:szCs w:val="21"/>
        </w:rPr>
        <w:t xml:space="preserve">31 </w:t>
      </w:r>
      <w:r w:rsidRPr="00660A7E">
        <w:rPr>
          <w:rFonts w:ascii="宋体" w:eastAsia="宋体" w:cs="宋体" w:hint="eastAsia"/>
          <w:kern w:val="0"/>
          <w:sz w:val="22"/>
          <w:szCs w:val="21"/>
        </w:rPr>
        <w:t>日期间新购进的设备、器具，单位价值不超过</w:t>
      </w:r>
      <w:r w:rsidRPr="00660A7E">
        <w:rPr>
          <w:rFonts w:ascii="宋体" w:eastAsia="宋体" w:cs="宋体"/>
          <w:kern w:val="0"/>
          <w:sz w:val="22"/>
          <w:szCs w:val="21"/>
        </w:rPr>
        <w:t xml:space="preserve">500 </w:t>
      </w:r>
      <w:r w:rsidRPr="00660A7E">
        <w:rPr>
          <w:rFonts w:ascii="宋体" w:eastAsia="宋体" w:cs="宋体" w:hint="eastAsia"/>
          <w:kern w:val="0"/>
          <w:sz w:val="22"/>
          <w:szCs w:val="21"/>
        </w:rPr>
        <w:t>万元的，允许一次性计入当期成本费用在计算应纳税所得额时扣除，不再分年度计算折旧（以下简称一次性税前扣除政策）。</w:t>
      </w:r>
    </w:p>
    <w:p w:rsidR="00AA4E3C" w:rsidRPr="00660A7E" w:rsidRDefault="00AA4E3C" w:rsidP="00660A7E">
      <w:pPr>
        <w:autoSpaceDE w:val="0"/>
        <w:autoSpaceDN w:val="0"/>
        <w:adjustRightInd w:val="0"/>
        <w:spacing w:line="360" w:lineRule="auto"/>
        <w:ind w:firstLineChars="200" w:firstLine="440"/>
        <w:rPr>
          <w:rFonts w:ascii="宋体" w:eastAsia="宋体" w:cs="宋体"/>
          <w:kern w:val="0"/>
          <w:sz w:val="22"/>
          <w:szCs w:val="21"/>
        </w:rPr>
      </w:pPr>
      <w:r w:rsidRPr="00660A7E">
        <w:rPr>
          <w:rFonts w:ascii="宋体" w:eastAsia="宋体" w:cs="宋体" w:hint="eastAsia"/>
          <w:kern w:val="0"/>
          <w:sz w:val="22"/>
          <w:szCs w:val="21"/>
        </w:rPr>
        <w:t>（一）所称设备、器具，是指除房屋、建筑物以外的固定资产（以下简称固定资产）；所称购进，包括以货币形式购进或自行建造，其中以货币形式购进的固定资产包括购进的使用过的固定资产；以货币形式购进的固定资产，以购买价款和支付的相关税费以及直接归属于使该资产达到预定用途发生的其他支出确定单位价值，自行建造的固定资产，以竣工结算前发生的支出确定单位价值。</w:t>
      </w:r>
    </w:p>
    <w:p w:rsidR="00AA4E3C" w:rsidRPr="00660A7E" w:rsidRDefault="00AA4E3C" w:rsidP="00660A7E">
      <w:pPr>
        <w:autoSpaceDE w:val="0"/>
        <w:autoSpaceDN w:val="0"/>
        <w:adjustRightInd w:val="0"/>
        <w:spacing w:line="360" w:lineRule="auto"/>
        <w:ind w:firstLineChars="200" w:firstLine="440"/>
        <w:rPr>
          <w:rFonts w:ascii="宋体" w:eastAsia="宋体" w:cs="宋体"/>
          <w:kern w:val="0"/>
          <w:sz w:val="22"/>
          <w:szCs w:val="21"/>
        </w:rPr>
      </w:pPr>
      <w:r w:rsidRPr="00660A7E">
        <w:rPr>
          <w:rFonts w:ascii="宋体" w:eastAsia="宋体" w:cs="宋体" w:hint="eastAsia"/>
          <w:kern w:val="0"/>
          <w:sz w:val="22"/>
          <w:szCs w:val="21"/>
        </w:rPr>
        <w:t>（二）固定资产购进时点按以下原则确认：以货币形式购进的固定资产，除采取分期付款或赊销方式购进外，按发票开具时间确认；以分期付款或赊销方式购进的固定资产，按固定资产到货时间确认；自行建造的固定资产，按竣工结算时间确认。</w:t>
      </w:r>
    </w:p>
    <w:p w:rsidR="00AA4E3C" w:rsidRPr="00660A7E" w:rsidRDefault="00AA4E3C" w:rsidP="00660A7E">
      <w:pPr>
        <w:autoSpaceDE w:val="0"/>
        <w:autoSpaceDN w:val="0"/>
        <w:adjustRightInd w:val="0"/>
        <w:spacing w:line="360" w:lineRule="auto"/>
        <w:ind w:firstLineChars="200" w:firstLine="440"/>
        <w:rPr>
          <w:rFonts w:ascii="宋体" w:eastAsia="宋体" w:cs="宋体"/>
          <w:kern w:val="0"/>
          <w:sz w:val="22"/>
          <w:szCs w:val="21"/>
        </w:rPr>
      </w:pPr>
      <w:r w:rsidRPr="00660A7E">
        <w:rPr>
          <w:rFonts w:ascii="宋体" w:eastAsia="宋体" w:cs="宋体" w:hint="eastAsia"/>
          <w:kern w:val="0"/>
          <w:sz w:val="22"/>
          <w:szCs w:val="21"/>
        </w:rPr>
        <w:t>二、固定资产在投入使用月份的次月所属年度一次性税前扣除。</w:t>
      </w:r>
    </w:p>
    <w:p w:rsidR="00AA4E3C" w:rsidRPr="00660A7E" w:rsidRDefault="00AA4E3C" w:rsidP="00660A7E">
      <w:pPr>
        <w:autoSpaceDE w:val="0"/>
        <w:autoSpaceDN w:val="0"/>
        <w:adjustRightInd w:val="0"/>
        <w:spacing w:line="360" w:lineRule="auto"/>
        <w:ind w:firstLineChars="200" w:firstLine="440"/>
        <w:rPr>
          <w:rFonts w:ascii="宋体" w:eastAsia="宋体" w:cs="宋体"/>
          <w:kern w:val="0"/>
          <w:sz w:val="22"/>
          <w:szCs w:val="21"/>
        </w:rPr>
      </w:pPr>
      <w:r w:rsidRPr="00660A7E">
        <w:rPr>
          <w:rFonts w:ascii="宋体" w:eastAsia="宋体" w:cs="宋体" w:hint="eastAsia"/>
          <w:kern w:val="0"/>
          <w:sz w:val="22"/>
          <w:szCs w:val="21"/>
        </w:rPr>
        <w:t>三、企业选择享受一次性税前扣除政策的，其资产的税务处理可与会计处理不一致。</w:t>
      </w:r>
    </w:p>
    <w:p w:rsidR="00AA4E3C" w:rsidRPr="00660A7E" w:rsidRDefault="00AA4E3C" w:rsidP="00660A7E">
      <w:pPr>
        <w:autoSpaceDE w:val="0"/>
        <w:autoSpaceDN w:val="0"/>
        <w:adjustRightInd w:val="0"/>
        <w:spacing w:line="360" w:lineRule="auto"/>
        <w:ind w:firstLineChars="200" w:firstLine="440"/>
        <w:rPr>
          <w:rFonts w:ascii="宋体" w:eastAsia="宋体" w:cs="宋体"/>
          <w:kern w:val="0"/>
          <w:sz w:val="22"/>
          <w:szCs w:val="21"/>
        </w:rPr>
      </w:pPr>
      <w:r w:rsidRPr="00660A7E">
        <w:rPr>
          <w:rFonts w:ascii="宋体" w:eastAsia="宋体" w:cs="宋体" w:hint="eastAsia"/>
          <w:kern w:val="0"/>
          <w:sz w:val="22"/>
          <w:szCs w:val="21"/>
        </w:rPr>
        <w:t>四、企业根据自身生产经营核算需要，可自行选择享受一次性税前扣除政策。未选择享受一次性税前扣除政策的，以后年度不得再变更。</w:t>
      </w:r>
    </w:p>
    <w:p w:rsidR="00AA4E3C" w:rsidRPr="00660A7E" w:rsidRDefault="00AA4E3C" w:rsidP="00660A7E">
      <w:pPr>
        <w:autoSpaceDE w:val="0"/>
        <w:autoSpaceDN w:val="0"/>
        <w:adjustRightInd w:val="0"/>
        <w:spacing w:line="360" w:lineRule="auto"/>
        <w:ind w:firstLineChars="200" w:firstLine="440"/>
        <w:rPr>
          <w:rFonts w:ascii="宋体" w:eastAsia="宋体" w:cs="宋体"/>
          <w:kern w:val="0"/>
          <w:sz w:val="22"/>
          <w:szCs w:val="21"/>
        </w:rPr>
      </w:pPr>
      <w:r w:rsidRPr="00660A7E">
        <w:rPr>
          <w:rFonts w:ascii="宋体" w:eastAsia="宋体" w:cs="宋体" w:hint="eastAsia"/>
          <w:kern w:val="0"/>
          <w:sz w:val="22"/>
          <w:szCs w:val="21"/>
        </w:rPr>
        <w:t>五、企业按照《国家税务总局关于发布修订后的〈企业所得税优惠政策事项办理办法〉的公告》</w:t>
      </w:r>
      <w:r w:rsidRPr="00660A7E">
        <w:rPr>
          <w:rFonts w:ascii="宋体" w:eastAsia="宋体" w:cs="宋体"/>
          <w:kern w:val="0"/>
          <w:sz w:val="22"/>
          <w:szCs w:val="21"/>
        </w:rPr>
        <w:t>(</w:t>
      </w:r>
      <w:r w:rsidRPr="00660A7E">
        <w:rPr>
          <w:rFonts w:ascii="宋体" w:eastAsia="宋体" w:cs="宋体" w:hint="eastAsia"/>
          <w:kern w:val="0"/>
          <w:sz w:val="22"/>
          <w:szCs w:val="21"/>
        </w:rPr>
        <w:t>国家税务总局公告</w:t>
      </w:r>
      <w:r w:rsidRPr="00660A7E">
        <w:rPr>
          <w:rFonts w:ascii="宋体" w:eastAsia="宋体" w:cs="宋体"/>
          <w:kern w:val="0"/>
          <w:sz w:val="22"/>
          <w:szCs w:val="21"/>
        </w:rPr>
        <w:t xml:space="preserve">2018 </w:t>
      </w:r>
      <w:r w:rsidRPr="00660A7E">
        <w:rPr>
          <w:rFonts w:ascii="宋体" w:eastAsia="宋体" w:cs="宋体" w:hint="eastAsia"/>
          <w:kern w:val="0"/>
          <w:sz w:val="22"/>
          <w:szCs w:val="21"/>
        </w:rPr>
        <w:t>年第</w:t>
      </w:r>
      <w:r w:rsidRPr="00660A7E">
        <w:rPr>
          <w:rFonts w:ascii="宋体" w:eastAsia="宋体" w:cs="宋体"/>
          <w:kern w:val="0"/>
          <w:sz w:val="22"/>
          <w:szCs w:val="21"/>
        </w:rPr>
        <w:t xml:space="preserve">23 </w:t>
      </w:r>
      <w:r w:rsidRPr="00660A7E">
        <w:rPr>
          <w:rFonts w:ascii="宋体" w:eastAsia="宋体" w:cs="宋体" w:hint="eastAsia"/>
          <w:kern w:val="0"/>
          <w:sz w:val="22"/>
          <w:szCs w:val="21"/>
        </w:rPr>
        <w:t>号</w:t>
      </w:r>
      <w:r w:rsidRPr="00660A7E">
        <w:rPr>
          <w:rFonts w:ascii="宋体" w:eastAsia="宋体" w:cs="宋体"/>
          <w:kern w:val="0"/>
          <w:sz w:val="22"/>
          <w:szCs w:val="21"/>
        </w:rPr>
        <w:t>)</w:t>
      </w:r>
      <w:r w:rsidRPr="00660A7E">
        <w:rPr>
          <w:rFonts w:ascii="宋体" w:eastAsia="宋体" w:cs="宋体" w:hint="eastAsia"/>
          <w:kern w:val="0"/>
          <w:sz w:val="22"/>
          <w:szCs w:val="21"/>
        </w:rPr>
        <w:t>的规定办理享受政策的相关手续，主要留存备查资料如下：</w:t>
      </w:r>
    </w:p>
    <w:p w:rsidR="00AA4E3C" w:rsidRPr="00660A7E" w:rsidRDefault="00AA4E3C" w:rsidP="00660A7E">
      <w:pPr>
        <w:autoSpaceDE w:val="0"/>
        <w:autoSpaceDN w:val="0"/>
        <w:adjustRightInd w:val="0"/>
        <w:spacing w:line="360" w:lineRule="auto"/>
        <w:ind w:firstLineChars="200" w:firstLine="440"/>
        <w:rPr>
          <w:rFonts w:ascii="宋体" w:eastAsia="宋体" w:cs="宋体"/>
          <w:kern w:val="0"/>
          <w:sz w:val="22"/>
          <w:szCs w:val="21"/>
        </w:rPr>
      </w:pPr>
      <w:r w:rsidRPr="00660A7E">
        <w:rPr>
          <w:rFonts w:ascii="宋体" w:eastAsia="宋体" w:cs="宋体" w:hint="eastAsia"/>
          <w:kern w:val="0"/>
          <w:sz w:val="22"/>
          <w:szCs w:val="21"/>
        </w:rPr>
        <w:t>（一）有关固定资产购进时点的资料（如以货币形式购进固定资产的发票，以分期付款或赊销方式购</w:t>
      </w:r>
    </w:p>
    <w:p w:rsidR="00AA4E3C" w:rsidRPr="00660A7E" w:rsidRDefault="00AA4E3C" w:rsidP="004D6C0F">
      <w:pPr>
        <w:autoSpaceDE w:val="0"/>
        <w:autoSpaceDN w:val="0"/>
        <w:adjustRightInd w:val="0"/>
        <w:spacing w:line="360" w:lineRule="auto"/>
        <w:rPr>
          <w:rFonts w:ascii="宋体" w:eastAsia="宋体" w:cs="宋体"/>
          <w:kern w:val="0"/>
          <w:sz w:val="22"/>
          <w:szCs w:val="21"/>
        </w:rPr>
      </w:pPr>
      <w:r w:rsidRPr="00660A7E">
        <w:rPr>
          <w:rFonts w:ascii="宋体" w:eastAsia="宋体" w:cs="宋体" w:hint="eastAsia"/>
          <w:kern w:val="0"/>
          <w:sz w:val="22"/>
          <w:szCs w:val="21"/>
        </w:rPr>
        <w:t>进固定资产的到货时间说明，自行建造固定资产的竣工决算情况说明等）；</w:t>
      </w:r>
    </w:p>
    <w:p w:rsidR="00AA4E3C" w:rsidRPr="00660A7E" w:rsidRDefault="00AA4E3C" w:rsidP="00660A7E">
      <w:pPr>
        <w:autoSpaceDE w:val="0"/>
        <w:autoSpaceDN w:val="0"/>
        <w:adjustRightInd w:val="0"/>
        <w:spacing w:line="360" w:lineRule="auto"/>
        <w:ind w:firstLineChars="200" w:firstLine="440"/>
        <w:rPr>
          <w:rFonts w:ascii="宋体" w:eastAsia="宋体" w:cs="宋体"/>
          <w:kern w:val="0"/>
          <w:sz w:val="22"/>
          <w:szCs w:val="21"/>
        </w:rPr>
      </w:pPr>
      <w:r w:rsidRPr="00660A7E">
        <w:rPr>
          <w:rFonts w:ascii="宋体" w:eastAsia="宋体" w:cs="宋体" w:hint="eastAsia"/>
          <w:kern w:val="0"/>
          <w:sz w:val="22"/>
          <w:szCs w:val="21"/>
        </w:rPr>
        <w:t>（二）固定资产记账凭证；</w:t>
      </w:r>
    </w:p>
    <w:p w:rsidR="00AA4E3C" w:rsidRPr="00660A7E" w:rsidRDefault="00AA4E3C" w:rsidP="00660A7E">
      <w:pPr>
        <w:autoSpaceDE w:val="0"/>
        <w:autoSpaceDN w:val="0"/>
        <w:adjustRightInd w:val="0"/>
        <w:spacing w:line="360" w:lineRule="auto"/>
        <w:ind w:firstLineChars="200" w:firstLine="440"/>
        <w:rPr>
          <w:rFonts w:ascii="宋体" w:eastAsia="宋体" w:cs="宋体"/>
          <w:kern w:val="0"/>
          <w:sz w:val="22"/>
          <w:szCs w:val="21"/>
        </w:rPr>
      </w:pPr>
      <w:r w:rsidRPr="00660A7E">
        <w:rPr>
          <w:rFonts w:ascii="宋体" w:eastAsia="宋体" w:cs="宋体" w:hint="eastAsia"/>
          <w:kern w:val="0"/>
          <w:sz w:val="22"/>
          <w:szCs w:val="21"/>
        </w:rPr>
        <w:t>（三）核算有关资产税务处理与会计处理差异的台账。</w:t>
      </w:r>
    </w:p>
    <w:p w:rsidR="00AA4E3C" w:rsidRPr="00660A7E" w:rsidRDefault="00AA4E3C" w:rsidP="00660A7E">
      <w:pPr>
        <w:autoSpaceDE w:val="0"/>
        <w:autoSpaceDN w:val="0"/>
        <w:adjustRightInd w:val="0"/>
        <w:spacing w:line="360" w:lineRule="auto"/>
        <w:ind w:firstLineChars="200" w:firstLine="440"/>
        <w:rPr>
          <w:rFonts w:ascii="宋体" w:eastAsia="宋体" w:cs="宋体"/>
          <w:kern w:val="0"/>
          <w:sz w:val="22"/>
          <w:szCs w:val="21"/>
        </w:rPr>
      </w:pPr>
      <w:r w:rsidRPr="00660A7E">
        <w:rPr>
          <w:rFonts w:ascii="宋体" w:eastAsia="宋体" w:cs="宋体" w:hint="eastAsia"/>
          <w:kern w:val="0"/>
          <w:sz w:val="22"/>
          <w:szCs w:val="21"/>
        </w:rPr>
        <w:t>六、单位价值超过</w:t>
      </w:r>
      <w:r w:rsidRPr="00660A7E">
        <w:rPr>
          <w:rFonts w:ascii="宋体" w:eastAsia="宋体" w:cs="宋体"/>
          <w:kern w:val="0"/>
          <w:sz w:val="22"/>
          <w:szCs w:val="21"/>
        </w:rPr>
        <w:t xml:space="preserve">500 </w:t>
      </w:r>
      <w:r w:rsidRPr="00660A7E">
        <w:rPr>
          <w:rFonts w:ascii="宋体" w:eastAsia="宋体" w:cs="宋体" w:hint="eastAsia"/>
          <w:kern w:val="0"/>
          <w:sz w:val="22"/>
          <w:szCs w:val="21"/>
        </w:rPr>
        <w:t>万元的固定资产，仍按照企业所得税法及其实施条例、《财政部国家税务总局关于完善固定资产加速折旧企业所得税政策的通知》（财税〔</w:t>
      </w:r>
      <w:r w:rsidRPr="00660A7E">
        <w:rPr>
          <w:rFonts w:ascii="宋体" w:eastAsia="宋体" w:cs="宋体"/>
          <w:kern w:val="0"/>
          <w:sz w:val="22"/>
          <w:szCs w:val="21"/>
        </w:rPr>
        <w:t>2014</w:t>
      </w:r>
      <w:r w:rsidRPr="00660A7E">
        <w:rPr>
          <w:rFonts w:ascii="宋体" w:eastAsia="宋体" w:cs="宋体" w:hint="eastAsia"/>
          <w:kern w:val="0"/>
          <w:sz w:val="22"/>
          <w:szCs w:val="21"/>
        </w:rPr>
        <w:t>〕</w:t>
      </w:r>
      <w:r w:rsidRPr="00660A7E">
        <w:rPr>
          <w:rFonts w:ascii="宋体" w:eastAsia="宋体" w:cs="宋体"/>
          <w:kern w:val="0"/>
          <w:sz w:val="22"/>
          <w:szCs w:val="21"/>
        </w:rPr>
        <w:t xml:space="preserve">75 </w:t>
      </w:r>
      <w:r w:rsidRPr="00660A7E">
        <w:rPr>
          <w:rFonts w:ascii="宋体" w:eastAsia="宋体" w:cs="宋体" w:hint="eastAsia"/>
          <w:kern w:val="0"/>
          <w:sz w:val="22"/>
          <w:szCs w:val="21"/>
        </w:rPr>
        <w:t>号）、《财政部国家税务总局关于进一步完善固定资产加速折旧企业所得税政策的通知》（财税〔</w:t>
      </w:r>
      <w:r w:rsidRPr="00660A7E">
        <w:rPr>
          <w:rFonts w:ascii="宋体" w:eastAsia="宋体" w:cs="宋体"/>
          <w:kern w:val="0"/>
          <w:sz w:val="22"/>
          <w:szCs w:val="21"/>
        </w:rPr>
        <w:t>2015</w:t>
      </w:r>
      <w:r w:rsidRPr="00660A7E">
        <w:rPr>
          <w:rFonts w:ascii="宋体" w:eastAsia="宋体" w:cs="宋体" w:hint="eastAsia"/>
          <w:kern w:val="0"/>
          <w:sz w:val="22"/>
          <w:szCs w:val="21"/>
        </w:rPr>
        <w:t>〕</w:t>
      </w:r>
      <w:r w:rsidRPr="00660A7E">
        <w:rPr>
          <w:rFonts w:ascii="宋体" w:eastAsia="宋体" w:cs="宋体"/>
          <w:kern w:val="0"/>
          <w:sz w:val="22"/>
          <w:szCs w:val="21"/>
        </w:rPr>
        <w:t xml:space="preserve">106 </w:t>
      </w:r>
      <w:r w:rsidRPr="00660A7E">
        <w:rPr>
          <w:rFonts w:ascii="宋体" w:eastAsia="宋体" w:cs="宋体" w:hint="eastAsia"/>
          <w:kern w:val="0"/>
          <w:sz w:val="22"/>
          <w:szCs w:val="21"/>
        </w:rPr>
        <w:t>号）、《国家税务总局关于固定资产加速折旧税收政策有关问题的公告》（国家税务总局公告</w:t>
      </w:r>
      <w:r w:rsidRPr="00660A7E">
        <w:rPr>
          <w:rFonts w:ascii="宋体" w:eastAsia="宋体" w:cs="宋体"/>
          <w:kern w:val="0"/>
          <w:sz w:val="22"/>
          <w:szCs w:val="21"/>
        </w:rPr>
        <w:t xml:space="preserve">2014 </w:t>
      </w:r>
      <w:r w:rsidRPr="00660A7E">
        <w:rPr>
          <w:rFonts w:ascii="宋体" w:eastAsia="宋体" w:cs="宋体" w:hint="eastAsia"/>
          <w:kern w:val="0"/>
          <w:sz w:val="22"/>
          <w:szCs w:val="21"/>
        </w:rPr>
        <w:t>年第</w:t>
      </w:r>
      <w:r w:rsidRPr="00660A7E">
        <w:rPr>
          <w:rFonts w:ascii="宋体" w:eastAsia="宋体" w:cs="宋体"/>
          <w:kern w:val="0"/>
          <w:sz w:val="22"/>
          <w:szCs w:val="21"/>
        </w:rPr>
        <w:t xml:space="preserve">64 </w:t>
      </w:r>
      <w:r w:rsidRPr="00660A7E">
        <w:rPr>
          <w:rFonts w:ascii="宋体" w:eastAsia="宋体" w:cs="宋体" w:hint="eastAsia"/>
          <w:kern w:val="0"/>
          <w:sz w:val="22"/>
          <w:szCs w:val="21"/>
        </w:rPr>
        <w:t>号）、《国家税务总局关于进一步完善固定资产加速折旧企业所得税政策有关问题的公告》（国家税务总局公告</w:t>
      </w:r>
      <w:r w:rsidRPr="00660A7E">
        <w:rPr>
          <w:rFonts w:ascii="宋体" w:eastAsia="宋体" w:cs="宋体"/>
          <w:kern w:val="0"/>
          <w:sz w:val="22"/>
          <w:szCs w:val="21"/>
        </w:rPr>
        <w:t xml:space="preserve">2015 </w:t>
      </w:r>
      <w:r w:rsidRPr="00660A7E">
        <w:rPr>
          <w:rFonts w:ascii="宋体" w:eastAsia="宋体" w:cs="宋体" w:hint="eastAsia"/>
          <w:kern w:val="0"/>
          <w:sz w:val="22"/>
          <w:szCs w:val="21"/>
        </w:rPr>
        <w:t>年第</w:t>
      </w:r>
      <w:r w:rsidRPr="00660A7E">
        <w:rPr>
          <w:rFonts w:ascii="宋体" w:eastAsia="宋体" w:cs="宋体"/>
          <w:kern w:val="0"/>
          <w:sz w:val="22"/>
          <w:szCs w:val="21"/>
        </w:rPr>
        <w:t xml:space="preserve">68 </w:t>
      </w:r>
      <w:r w:rsidRPr="00660A7E">
        <w:rPr>
          <w:rFonts w:ascii="宋体" w:eastAsia="宋体" w:cs="宋体" w:hint="eastAsia"/>
          <w:kern w:val="0"/>
          <w:sz w:val="22"/>
          <w:szCs w:val="21"/>
        </w:rPr>
        <w:t>号）等相关规定执行。</w:t>
      </w:r>
    </w:p>
    <w:p w:rsidR="00AA4E3C" w:rsidRPr="00660A7E" w:rsidRDefault="00AA4E3C" w:rsidP="00660A7E">
      <w:pPr>
        <w:autoSpaceDE w:val="0"/>
        <w:autoSpaceDN w:val="0"/>
        <w:adjustRightInd w:val="0"/>
        <w:spacing w:line="360" w:lineRule="auto"/>
        <w:ind w:firstLineChars="200" w:firstLine="440"/>
        <w:rPr>
          <w:rFonts w:ascii="宋体" w:eastAsia="宋体" w:cs="宋体"/>
          <w:kern w:val="0"/>
          <w:sz w:val="22"/>
          <w:szCs w:val="21"/>
        </w:rPr>
      </w:pPr>
      <w:r w:rsidRPr="00660A7E">
        <w:rPr>
          <w:rFonts w:ascii="宋体" w:eastAsia="宋体" w:cs="宋体" w:hint="eastAsia"/>
          <w:kern w:val="0"/>
          <w:sz w:val="22"/>
          <w:szCs w:val="21"/>
        </w:rPr>
        <w:t>特此公告。</w:t>
      </w:r>
    </w:p>
    <w:p w:rsidR="00AA4E3C" w:rsidRPr="00660A7E" w:rsidRDefault="00AA4E3C" w:rsidP="004D6C0F">
      <w:pPr>
        <w:autoSpaceDE w:val="0"/>
        <w:autoSpaceDN w:val="0"/>
        <w:adjustRightInd w:val="0"/>
        <w:spacing w:line="360" w:lineRule="auto"/>
        <w:jc w:val="right"/>
        <w:rPr>
          <w:rFonts w:ascii="宋体" w:eastAsia="宋体" w:cs="宋体"/>
          <w:kern w:val="0"/>
          <w:sz w:val="22"/>
          <w:szCs w:val="21"/>
        </w:rPr>
      </w:pPr>
      <w:r w:rsidRPr="00660A7E">
        <w:rPr>
          <w:rFonts w:ascii="宋体" w:eastAsia="宋体" w:cs="宋体" w:hint="eastAsia"/>
          <w:kern w:val="0"/>
          <w:sz w:val="22"/>
          <w:szCs w:val="21"/>
        </w:rPr>
        <w:t>国家税务总局</w:t>
      </w:r>
    </w:p>
    <w:p w:rsidR="00AA4E3C" w:rsidRPr="00660A7E" w:rsidRDefault="00AA4E3C" w:rsidP="004D6C0F">
      <w:pPr>
        <w:autoSpaceDE w:val="0"/>
        <w:autoSpaceDN w:val="0"/>
        <w:adjustRightInd w:val="0"/>
        <w:spacing w:line="360" w:lineRule="auto"/>
        <w:jc w:val="right"/>
        <w:rPr>
          <w:rFonts w:ascii="宋体" w:eastAsia="宋体" w:cs="宋体"/>
          <w:kern w:val="0"/>
          <w:sz w:val="22"/>
          <w:szCs w:val="21"/>
        </w:rPr>
      </w:pPr>
      <w:r w:rsidRPr="00660A7E">
        <w:rPr>
          <w:rFonts w:ascii="宋体" w:eastAsia="宋体" w:cs="宋体"/>
          <w:kern w:val="0"/>
          <w:sz w:val="22"/>
          <w:szCs w:val="21"/>
        </w:rPr>
        <w:t xml:space="preserve">2018 </w:t>
      </w:r>
      <w:r w:rsidRPr="00660A7E">
        <w:rPr>
          <w:rFonts w:ascii="宋体" w:eastAsia="宋体" w:cs="宋体" w:hint="eastAsia"/>
          <w:kern w:val="0"/>
          <w:sz w:val="22"/>
          <w:szCs w:val="21"/>
        </w:rPr>
        <w:t>年</w:t>
      </w:r>
      <w:r w:rsidRPr="00660A7E">
        <w:rPr>
          <w:rFonts w:ascii="宋体" w:eastAsia="宋体" w:cs="宋体"/>
          <w:kern w:val="0"/>
          <w:sz w:val="22"/>
          <w:szCs w:val="21"/>
        </w:rPr>
        <w:t xml:space="preserve">8 </w:t>
      </w:r>
      <w:r w:rsidRPr="00660A7E">
        <w:rPr>
          <w:rFonts w:ascii="宋体" w:eastAsia="宋体" w:cs="宋体" w:hint="eastAsia"/>
          <w:kern w:val="0"/>
          <w:sz w:val="22"/>
          <w:szCs w:val="21"/>
        </w:rPr>
        <w:t>月</w:t>
      </w:r>
      <w:r w:rsidRPr="00660A7E">
        <w:rPr>
          <w:rFonts w:ascii="宋体" w:eastAsia="宋体" w:cs="宋体"/>
          <w:kern w:val="0"/>
          <w:sz w:val="22"/>
          <w:szCs w:val="21"/>
        </w:rPr>
        <w:t xml:space="preserve">23 </w:t>
      </w:r>
      <w:r w:rsidRPr="00660A7E">
        <w:rPr>
          <w:rFonts w:ascii="宋体" w:eastAsia="宋体" w:cs="宋体" w:hint="eastAsia"/>
          <w:kern w:val="0"/>
          <w:sz w:val="22"/>
          <w:szCs w:val="21"/>
        </w:rPr>
        <w:t>日</w:t>
      </w:r>
    </w:p>
    <w:p w:rsidR="00AA4E3C" w:rsidRPr="00660A7E" w:rsidRDefault="00AA4E3C" w:rsidP="004D6C0F">
      <w:pPr>
        <w:pStyle w:val="2"/>
        <w:spacing w:line="360" w:lineRule="auto"/>
        <w:rPr>
          <w:sz w:val="36"/>
        </w:rPr>
      </w:pPr>
      <w:r w:rsidRPr="00660A7E">
        <w:rPr>
          <w:rFonts w:hint="eastAsia"/>
          <w:sz w:val="36"/>
        </w:rPr>
        <w:t>第</w:t>
      </w:r>
      <w:r w:rsidR="00124F28" w:rsidRPr="00660A7E">
        <w:rPr>
          <w:rFonts w:hint="eastAsia"/>
          <w:sz w:val="36"/>
        </w:rPr>
        <w:t>五</w:t>
      </w:r>
      <w:r w:rsidRPr="00660A7E">
        <w:rPr>
          <w:rFonts w:hint="eastAsia"/>
          <w:sz w:val="36"/>
        </w:rPr>
        <w:t>部分资产损失税前扣除政策</w:t>
      </w:r>
    </w:p>
    <w:p w:rsidR="00AA4E3C" w:rsidRPr="00660A7E" w:rsidRDefault="00AA4E3C" w:rsidP="004D6C0F">
      <w:pPr>
        <w:autoSpaceDE w:val="0"/>
        <w:autoSpaceDN w:val="0"/>
        <w:adjustRightInd w:val="0"/>
        <w:spacing w:line="360" w:lineRule="auto"/>
        <w:jc w:val="center"/>
        <w:rPr>
          <w:rFonts w:ascii="宋体" w:eastAsia="宋体" w:cs="宋体"/>
          <w:kern w:val="0"/>
          <w:sz w:val="32"/>
          <w:szCs w:val="28"/>
        </w:rPr>
      </w:pPr>
      <w:r w:rsidRPr="00660A7E">
        <w:rPr>
          <w:rFonts w:ascii="宋体" w:eastAsia="宋体" w:cs="宋体" w:hint="eastAsia"/>
          <w:kern w:val="0"/>
          <w:sz w:val="32"/>
          <w:szCs w:val="28"/>
        </w:rPr>
        <w:t>五、关于企业所得税资产损失资料留存备查有关事项的公告</w:t>
      </w:r>
    </w:p>
    <w:p w:rsidR="00AA4E3C" w:rsidRPr="00660A7E" w:rsidRDefault="00AA4E3C" w:rsidP="004D6C0F">
      <w:pPr>
        <w:autoSpaceDE w:val="0"/>
        <w:autoSpaceDN w:val="0"/>
        <w:adjustRightInd w:val="0"/>
        <w:spacing w:line="360" w:lineRule="auto"/>
        <w:jc w:val="center"/>
        <w:rPr>
          <w:rFonts w:ascii="宋体" w:eastAsia="宋体" w:cs="宋体"/>
          <w:kern w:val="0"/>
          <w:sz w:val="22"/>
          <w:szCs w:val="21"/>
        </w:rPr>
      </w:pPr>
      <w:r w:rsidRPr="00660A7E">
        <w:rPr>
          <w:rFonts w:ascii="宋体" w:eastAsia="宋体" w:cs="宋体" w:hint="eastAsia"/>
          <w:kern w:val="0"/>
          <w:sz w:val="22"/>
          <w:szCs w:val="21"/>
        </w:rPr>
        <w:t>国家税务总局公告</w:t>
      </w:r>
      <w:r w:rsidRPr="00660A7E">
        <w:rPr>
          <w:rFonts w:ascii="宋体" w:eastAsia="宋体" w:cs="宋体"/>
          <w:kern w:val="0"/>
          <w:sz w:val="22"/>
          <w:szCs w:val="21"/>
        </w:rPr>
        <w:t xml:space="preserve">2018 </w:t>
      </w:r>
      <w:r w:rsidRPr="00660A7E">
        <w:rPr>
          <w:rFonts w:ascii="宋体" w:eastAsia="宋体" w:cs="宋体" w:hint="eastAsia"/>
          <w:kern w:val="0"/>
          <w:sz w:val="22"/>
          <w:szCs w:val="21"/>
        </w:rPr>
        <w:t>年第</w:t>
      </w:r>
      <w:r w:rsidRPr="00660A7E">
        <w:rPr>
          <w:rFonts w:ascii="宋体" w:eastAsia="宋体" w:cs="宋体"/>
          <w:kern w:val="0"/>
          <w:sz w:val="22"/>
          <w:szCs w:val="21"/>
        </w:rPr>
        <w:t xml:space="preserve">15 </w:t>
      </w:r>
      <w:r w:rsidRPr="00660A7E">
        <w:rPr>
          <w:rFonts w:ascii="宋体" w:eastAsia="宋体" w:cs="宋体" w:hint="eastAsia"/>
          <w:kern w:val="0"/>
          <w:sz w:val="22"/>
          <w:szCs w:val="21"/>
        </w:rPr>
        <w:t>号</w:t>
      </w:r>
    </w:p>
    <w:p w:rsidR="00D33741" w:rsidRPr="00660A7E" w:rsidRDefault="00D33741" w:rsidP="004D6C0F">
      <w:pPr>
        <w:pStyle w:val="a3"/>
        <w:spacing w:line="360" w:lineRule="auto"/>
        <w:rPr>
          <w:rFonts w:hAnsiTheme="minorHAnsi"/>
          <w:sz w:val="22"/>
          <w:szCs w:val="21"/>
        </w:rPr>
      </w:pPr>
      <w:r w:rsidRPr="00660A7E">
        <w:rPr>
          <w:rFonts w:hint="eastAsia"/>
          <w:color w:val="000000"/>
          <w:sz w:val="28"/>
        </w:rPr>
        <w:t xml:space="preserve">　</w:t>
      </w:r>
      <w:r w:rsidRPr="00660A7E">
        <w:rPr>
          <w:rFonts w:hAnsiTheme="minorHAnsi" w:hint="eastAsia"/>
          <w:sz w:val="22"/>
          <w:szCs w:val="21"/>
        </w:rPr>
        <w:t xml:space="preserve">　为了进一步深化税务系统“放管服”改革，简化企业纳税申报资料报送，减轻企业办税负担，现就企业所得税资产损失资料留存备查有关事项公告如下：</w:t>
      </w:r>
      <w:r w:rsidRPr="00660A7E">
        <w:rPr>
          <w:rFonts w:hAnsiTheme="minorHAnsi" w:hint="eastAsia"/>
          <w:sz w:val="22"/>
          <w:szCs w:val="21"/>
        </w:rPr>
        <w:br/>
        <w:t xml:space="preserve">　　一、企业向税务机关申报扣除资产损失，仅需填报企业所得税年度纳税申报表《资产损失税前扣除及纳税调整明细表》，不再报送资产损失相关资料。相关资料由企业留存备查。</w:t>
      </w:r>
      <w:r w:rsidRPr="00660A7E">
        <w:rPr>
          <w:rFonts w:hAnsiTheme="minorHAnsi" w:hint="eastAsia"/>
          <w:sz w:val="22"/>
          <w:szCs w:val="21"/>
        </w:rPr>
        <w:br/>
        <w:t xml:space="preserve">　　二、企业应当完整保存资产损失相关资料，保证资料的真实性、合法性。</w:t>
      </w:r>
      <w:r w:rsidRPr="00660A7E">
        <w:rPr>
          <w:rFonts w:hAnsiTheme="minorHAnsi" w:hint="eastAsia"/>
          <w:sz w:val="22"/>
          <w:szCs w:val="21"/>
        </w:rPr>
        <w:br/>
        <w:t xml:space="preserve">　　三、本公告规定适用于2017年度及以后年度企业所得税汇算清缴。《国家税务总局关于发布〈企业资产损失所得税税前扣除管理办法〉的公告》（国家税务总局公告2011年第25号）第四条、第七条、第八条、第十三条有关资产损失证据资料、会计核算资料、纳税资料等相关资料报送的内容同时废止。</w:t>
      </w:r>
      <w:r w:rsidRPr="00660A7E">
        <w:rPr>
          <w:rFonts w:hAnsiTheme="minorHAnsi" w:hint="eastAsia"/>
          <w:sz w:val="22"/>
          <w:szCs w:val="21"/>
        </w:rPr>
        <w:br/>
        <w:t xml:space="preserve">　　特此公告。</w:t>
      </w:r>
    </w:p>
    <w:p w:rsidR="00D33741" w:rsidRPr="00660A7E" w:rsidRDefault="00D33741" w:rsidP="004D6C0F">
      <w:pPr>
        <w:pStyle w:val="a3"/>
        <w:spacing w:line="360" w:lineRule="auto"/>
        <w:jc w:val="right"/>
        <w:rPr>
          <w:rFonts w:hAnsiTheme="minorHAnsi"/>
          <w:sz w:val="22"/>
          <w:szCs w:val="21"/>
        </w:rPr>
      </w:pPr>
      <w:r w:rsidRPr="00660A7E">
        <w:rPr>
          <w:rFonts w:hAnsiTheme="minorHAnsi" w:hint="eastAsia"/>
          <w:sz w:val="22"/>
          <w:szCs w:val="21"/>
        </w:rPr>
        <w:t>国家税务总局</w:t>
      </w:r>
      <w:r w:rsidRPr="00660A7E">
        <w:rPr>
          <w:rFonts w:hAnsiTheme="minorHAnsi" w:hint="eastAsia"/>
          <w:sz w:val="22"/>
          <w:szCs w:val="21"/>
        </w:rPr>
        <w:br/>
        <w:t>2018年4月10日</w:t>
      </w:r>
    </w:p>
    <w:p w:rsidR="00AA4E3C" w:rsidRPr="00660A7E" w:rsidRDefault="00AA4E3C" w:rsidP="004D6C0F">
      <w:pPr>
        <w:pStyle w:val="2"/>
        <w:spacing w:line="360" w:lineRule="auto"/>
        <w:rPr>
          <w:sz w:val="36"/>
        </w:rPr>
      </w:pPr>
      <w:r w:rsidRPr="00660A7E">
        <w:rPr>
          <w:rFonts w:hint="eastAsia"/>
          <w:sz w:val="36"/>
        </w:rPr>
        <w:t>第</w:t>
      </w:r>
      <w:r w:rsidR="00D33741" w:rsidRPr="00660A7E">
        <w:rPr>
          <w:rFonts w:hint="eastAsia"/>
          <w:sz w:val="36"/>
        </w:rPr>
        <w:t>六</w:t>
      </w:r>
      <w:r w:rsidRPr="00660A7E">
        <w:rPr>
          <w:rFonts w:hint="eastAsia"/>
          <w:sz w:val="36"/>
        </w:rPr>
        <w:t>部</w:t>
      </w:r>
      <w:proofErr w:type="gramStart"/>
      <w:r w:rsidRPr="00660A7E">
        <w:rPr>
          <w:rFonts w:hint="eastAsia"/>
          <w:sz w:val="36"/>
        </w:rPr>
        <w:t>分创业</w:t>
      </w:r>
      <w:proofErr w:type="gramEnd"/>
      <w:r w:rsidRPr="00660A7E">
        <w:rPr>
          <w:rFonts w:hint="eastAsia"/>
          <w:sz w:val="36"/>
        </w:rPr>
        <w:t>投资企业政策</w:t>
      </w:r>
    </w:p>
    <w:p w:rsidR="00AA4E3C" w:rsidRPr="00660A7E" w:rsidRDefault="00AA4E3C" w:rsidP="004D6C0F">
      <w:pPr>
        <w:autoSpaceDE w:val="0"/>
        <w:autoSpaceDN w:val="0"/>
        <w:adjustRightInd w:val="0"/>
        <w:spacing w:line="360" w:lineRule="auto"/>
        <w:jc w:val="center"/>
        <w:rPr>
          <w:rFonts w:ascii="宋体" w:eastAsia="宋体" w:cs="宋体"/>
          <w:kern w:val="0"/>
          <w:sz w:val="32"/>
          <w:szCs w:val="28"/>
        </w:rPr>
      </w:pPr>
      <w:r w:rsidRPr="00660A7E">
        <w:rPr>
          <w:rFonts w:ascii="宋体" w:eastAsia="宋体" w:cs="宋体" w:hint="eastAsia"/>
          <w:kern w:val="0"/>
          <w:sz w:val="32"/>
          <w:szCs w:val="28"/>
        </w:rPr>
        <w:t>一、关于创业投资企业和天使投资个人有关税收政策的通知</w:t>
      </w:r>
    </w:p>
    <w:p w:rsidR="00AA4E3C" w:rsidRPr="00660A7E" w:rsidRDefault="00AA4E3C" w:rsidP="004D6C0F">
      <w:pPr>
        <w:autoSpaceDE w:val="0"/>
        <w:autoSpaceDN w:val="0"/>
        <w:adjustRightInd w:val="0"/>
        <w:spacing w:line="360" w:lineRule="auto"/>
        <w:jc w:val="center"/>
        <w:rPr>
          <w:rFonts w:ascii="宋体" w:eastAsia="宋体" w:cs="宋体"/>
          <w:kern w:val="0"/>
          <w:sz w:val="22"/>
          <w:szCs w:val="21"/>
        </w:rPr>
      </w:pPr>
      <w:r w:rsidRPr="00660A7E">
        <w:rPr>
          <w:rFonts w:ascii="宋体" w:eastAsia="宋体" w:cs="宋体" w:hint="eastAsia"/>
          <w:kern w:val="0"/>
          <w:sz w:val="22"/>
          <w:szCs w:val="21"/>
        </w:rPr>
        <w:t>财税〔</w:t>
      </w:r>
      <w:r w:rsidRPr="00660A7E">
        <w:rPr>
          <w:rFonts w:ascii="宋体" w:eastAsia="宋体" w:cs="宋体"/>
          <w:kern w:val="0"/>
          <w:sz w:val="22"/>
          <w:szCs w:val="21"/>
        </w:rPr>
        <w:t>2018</w:t>
      </w:r>
      <w:r w:rsidRPr="00660A7E">
        <w:rPr>
          <w:rFonts w:ascii="宋体" w:eastAsia="宋体" w:cs="宋体" w:hint="eastAsia"/>
          <w:kern w:val="0"/>
          <w:sz w:val="22"/>
          <w:szCs w:val="21"/>
        </w:rPr>
        <w:t>〕</w:t>
      </w:r>
      <w:r w:rsidRPr="00660A7E">
        <w:rPr>
          <w:rFonts w:ascii="宋体" w:eastAsia="宋体" w:cs="宋体"/>
          <w:kern w:val="0"/>
          <w:sz w:val="22"/>
          <w:szCs w:val="21"/>
        </w:rPr>
        <w:t xml:space="preserve">55 </w:t>
      </w:r>
      <w:r w:rsidRPr="00660A7E">
        <w:rPr>
          <w:rFonts w:ascii="宋体" w:eastAsia="宋体" w:cs="宋体" w:hint="eastAsia"/>
          <w:kern w:val="0"/>
          <w:sz w:val="22"/>
          <w:szCs w:val="21"/>
        </w:rPr>
        <w:t>号</w:t>
      </w:r>
    </w:p>
    <w:p w:rsidR="00623619" w:rsidRPr="00660A7E" w:rsidRDefault="00623619" w:rsidP="004D6C0F">
      <w:pPr>
        <w:pStyle w:val="a3"/>
        <w:spacing w:line="360" w:lineRule="auto"/>
        <w:rPr>
          <w:rFonts w:hAnsiTheme="minorHAnsi"/>
          <w:sz w:val="22"/>
          <w:szCs w:val="21"/>
        </w:rPr>
      </w:pPr>
      <w:r w:rsidRPr="00660A7E">
        <w:rPr>
          <w:rFonts w:hAnsiTheme="minorHAnsi" w:hint="eastAsia"/>
          <w:sz w:val="22"/>
          <w:szCs w:val="21"/>
        </w:rPr>
        <w:t>各省、自治区、直辖市、计划单列市财政厅（局）、国家税务局、地方税务局，新疆生产建设兵团财政局：</w:t>
      </w:r>
      <w:r w:rsidRPr="00660A7E">
        <w:rPr>
          <w:rFonts w:hAnsiTheme="minorHAnsi" w:hint="eastAsia"/>
          <w:sz w:val="22"/>
          <w:szCs w:val="21"/>
        </w:rPr>
        <w:br/>
        <w:t xml:space="preserve">　　为进一步支持创业投资发展，现就创业投资企业和天使投资个人有关税收政策问题通知如下：</w:t>
      </w:r>
      <w:r w:rsidRPr="00660A7E">
        <w:rPr>
          <w:rFonts w:hAnsiTheme="minorHAnsi" w:hint="eastAsia"/>
          <w:sz w:val="22"/>
          <w:szCs w:val="21"/>
        </w:rPr>
        <w:br/>
        <w:t xml:space="preserve">　　</w:t>
      </w:r>
      <w:r w:rsidRPr="00660A7E">
        <w:rPr>
          <w:rFonts w:hAnsiTheme="minorHAnsi" w:hint="eastAsia"/>
          <w:bCs/>
          <w:sz w:val="22"/>
          <w:szCs w:val="21"/>
        </w:rPr>
        <w:t>一、税收政策内容</w:t>
      </w:r>
      <w:r w:rsidRPr="00660A7E">
        <w:rPr>
          <w:rFonts w:hAnsiTheme="minorHAnsi" w:hint="eastAsia"/>
          <w:sz w:val="22"/>
          <w:szCs w:val="21"/>
        </w:rPr>
        <w:br/>
        <w:t xml:space="preserve">　　（一）公司</w:t>
      </w:r>
      <w:proofErr w:type="gramStart"/>
      <w:r w:rsidRPr="00660A7E">
        <w:rPr>
          <w:rFonts w:hAnsiTheme="minorHAnsi" w:hint="eastAsia"/>
          <w:sz w:val="22"/>
          <w:szCs w:val="21"/>
        </w:rPr>
        <w:t>制创业</w:t>
      </w:r>
      <w:proofErr w:type="gramEnd"/>
      <w:r w:rsidRPr="00660A7E">
        <w:rPr>
          <w:rFonts w:hAnsiTheme="minorHAnsi" w:hint="eastAsia"/>
          <w:sz w:val="22"/>
          <w:szCs w:val="21"/>
        </w:rPr>
        <w:t>投资企业采取股权投资方式直接投资于种子期、初创期科技型企业（以下简称初创科技型企业）满2年（24个月，下同）的，可以按照投资额的70%在股权持有满2年的当年抵扣该公司</w:t>
      </w:r>
      <w:proofErr w:type="gramStart"/>
      <w:r w:rsidRPr="00660A7E">
        <w:rPr>
          <w:rFonts w:hAnsiTheme="minorHAnsi" w:hint="eastAsia"/>
          <w:sz w:val="22"/>
          <w:szCs w:val="21"/>
        </w:rPr>
        <w:t>制创业</w:t>
      </w:r>
      <w:proofErr w:type="gramEnd"/>
      <w:r w:rsidRPr="00660A7E">
        <w:rPr>
          <w:rFonts w:hAnsiTheme="minorHAnsi" w:hint="eastAsia"/>
          <w:sz w:val="22"/>
          <w:szCs w:val="21"/>
        </w:rPr>
        <w:t>投资企业的应纳税所得额；当年不足抵扣的，可以在以后纳税年度结转抵扣。</w:t>
      </w:r>
      <w:r w:rsidRPr="00660A7E">
        <w:rPr>
          <w:rFonts w:hAnsiTheme="minorHAnsi" w:hint="eastAsia"/>
          <w:sz w:val="22"/>
          <w:szCs w:val="21"/>
        </w:rPr>
        <w:br/>
        <w:t xml:space="preserve">　　（二）有限合伙</w:t>
      </w:r>
      <w:proofErr w:type="gramStart"/>
      <w:r w:rsidRPr="00660A7E">
        <w:rPr>
          <w:rFonts w:hAnsiTheme="minorHAnsi" w:hint="eastAsia"/>
          <w:sz w:val="22"/>
          <w:szCs w:val="21"/>
        </w:rPr>
        <w:t>制创业</w:t>
      </w:r>
      <w:proofErr w:type="gramEnd"/>
      <w:r w:rsidRPr="00660A7E">
        <w:rPr>
          <w:rFonts w:hAnsiTheme="minorHAnsi" w:hint="eastAsia"/>
          <w:sz w:val="22"/>
          <w:szCs w:val="21"/>
        </w:rPr>
        <w:t>投资企业（以下简称合伙创投企业）采取股权投资方式直接投资于初创科技型企业满2年的，该合伙创投企业的合伙人分别按以下方式处理：</w:t>
      </w:r>
      <w:r w:rsidRPr="00660A7E">
        <w:rPr>
          <w:rFonts w:hAnsiTheme="minorHAnsi" w:hint="eastAsia"/>
          <w:sz w:val="22"/>
          <w:szCs w:val="21"/>
        </w:rPr>
        <w:br/>
        <w:t xml:space="preserve">　　1.法人合伙人可以按照对初创科技型企业投资额的70%抵扣法人合伙人从合伙创投企业分得的所得；当年不足抵扣的，可以在以后纳税年度结转抵扣。</w:t>
      </w:r>
      <w:r w:rsidRPr="00660A7E">
        <w:rPr>
          <w:rFonts w:hAnsiTheme="minorHAnsi" w:hint="eastAsia"/>
          <w:sz w:val="22"/>
          <w:szCs w:val="21"/>
        </w:rPr>
        <w:br/>
        <w:t xml:space="preserve">　　2.个人合伙人可以按照对初创科技型企业投资额的70%抵扣个人合伙人从合伙创投企业分得的经营所得；当年不足抵扣的，可以在以后纳税年度结转抵扣。</w:t>
      </w:r>
      <w:r w:rsidRPr="00660A7E">
        <w:rPr>
          <w:rFonts w:hAnsiTheme="minorHAnsi" w:hint="eastAsia"/>
          <w:sz w:val="22"/>
          <w:szCs w:val="21"/>
        </w:rPr>
        <w:br/>
        <w:t xml:space="preserve">　　（三）天使投资个人采取股权投资方式直接投资于初创科技型企业满2年的，可以按照投资额的70%抵扣转让该初创科技型企业股权取得的应纳税所得额；当期不足抵扣的，可以在以后取得转让该初创科技型企业股权的应纳税所得额时结转抵扣。</w:t>
      </w:r>
      <w:r w:rsidRPr="00660A7E">
        <w:rPr>
          <w:rFonts w:hAnsiTheme="minorHAnsi" w:hint="eastAsia"/>
          <w:sz w:val="22"/>
          <w:szCs w:val="21"/>
        </w:rPr>
        <w:br/>
        <w:t xml:space="preserve">　　天使投资个人投资多个初创科技型企业的，对其中办理注销清算的初创科技型企业，天使投资个人对其投资额的70%尚未抵扣完的，可自注销清算之日起36个月内抵扣天使投资个人转让其他初创科技型企业股权取得的应纳税所得额。</w:t>
      </w:r>
      <w:r w:rsidRPr="00660A7E">
        <w:rPr>
          <w:rFonts w:hAnsiTheme="minorHAnsi" w:hint="eastAsia"/>
          <w:sz w:val="22"/>
          <w:szCs w:val="21"/>
        </w:rPr>
        <w:br/>
        <w:t xml:space="preserve">　　</w:t>
      </w:r>
      <w:r w:rsidRPr="00660A7E">
        <w:rPr>
          <w:rFonts w:hAnsiTheme="minorHAnsi" w:hint="eastAsia"/>
          <w:bCs/>
          <w:sz w:val="22"/>
          <w:szCs w:val="21"/>
        </w:rPr>
        <w:t>二、相关政策条件</w:t>
      </w:r>
      <w:r w:rsidRPr="00660A7E">
        <w:rPr>
          <w:rFonts w:hAnsiTheme="minorHAnsi" w:hint="eastAsia"/>
          <w:sz w:val="22"/>
          <w:szCs w:val="21"/>
        </w:rPr>
        <w:br/>
        <w:t xml:space="preserve">　　（一）本通知所称初创科技型企业，应同时符合以下条件：</w:t>
      </w:r>
      <w:r w:rsidRPr="00660A7E">
        <w:rPr>
          <w:rFonts w:hAnsiTheme="minorHAnsi" w:hint="eastAsia"/>
          <w:sz w:val="22"/>
          <w:szCs w:val="21"/>
        </w:rPr>
        <w:br/>
        <w:t xml:space="preserve">　　1.在中国境内（不包括港、澳、台地区）注册成立、实行查账征收的居民企业；</w:t>
      </w:r>
      <w:r w:rsidRPr="00660A7E">
        <w:rPr>
          <w:rFonts w:hAnsiTheme="minorHAnsi" w:hint="eastAsia"/>
          <w:sz w:val="22"/>
          <w:szCs w:val="21"/>
        </w:rPr>
        <w:br/>
        <w:t xml:space="preserve">　　2.接受投资时，从业人数不超过200人，其中具有大学本科以上学历的从业人数不低于30%；资产总额和年销售收入均不超过3000万元；</w:t>
      </w:r>
      <w:r w:rsidRPr="00660A7E">
        <w:rPr>
          <w:rFonts w:hAnsiTheme="minorHAnsi" w:hint="eastAsia"/>
          <w:sz w:val="22"/>
          <w:szCs w:val="21"/>
        </w:rPr>
        <w:br/>
        <w:t xml:space="preserve">　　3.接受投资时设立时间不超过5年（60个月）；</w:t>
      </w:r>
      <w:r w:rsidRPr="00660A7E">
        <w:rPr>
          <w:rFonts w:hAnsiTheme="minorHAnsi" w:hint="eastAsia"/>
          <w:sz w:val="22"/>
          <w:szCs w:val="21"/>
        </w:rPr>
        <w:br/>
        <w:t xml:space="preserve">　　4.接受投资时以及接受投资后2年内未在境内外证券交易所上市；</w:t>
      </w:r>
      <w:r w:rsidRPr="00660A7E">
        <w:rPr>
          <w:rFonts w:hAnsiTheme="minorHAnsi" w:hint="eastAsia"/>
          <w:sz w:val="22"/>
          <w:szCs w:val="21"/>
        </w:rPr>
        <w:br/>
        <w:t xml:space="preserve">　　5.接受投资当年及下一纳税年度，研发费用总额占成本费用支出的比例不低于20%。</w:t>
      </w:r>
      <w:r w:rsidRPr="00660A7E">
        <w:rPr>
          <w:rFonts w:hAnsiTheme="minorHAnsi" w:hint="eastAsia"/>
          <w:sz w:val="22"/>
          <w:szCs w:val="21"/>
        </w:rPr>
        <w:br/>
        <w:t xml:space="preserve">　　（二）享受本通知规定税收政策的创业投资企业，应同时符合以下条件：</w:t>
      </w:r>
      <w:r w:rsidRPr="00660A7E">
        <w:rPr>
          <w:rFonts w:hAnsiTheme="minorHAnsi" w:hint="eastAsia"/>
          <w:sz w:val="22"/>
          <w:szCs w:val="21"/>
        </w:rPr>
        <w:br/>
        <w:t xml:space="preserve">　　1.在中国境内（不含港、澳、台地区）注册成立、实行查账征收的居民企业或合伙创投企业，且不属于被投资初创科技型企业的发起人；</w:t>
      </w:r>
      <w:r w:rsidRPr="00660A7E">
        <w:rPr>
          <w:rFonts w:hAnsiTheme="minorHAnsi" w:hint="eastAsia"/>
          <w:sz w:val="22"/>
          <w:szCs w:val="21"/>
        </w:rPr>
        <w:br/>
        <w:t xml:space="preserve">　　2.符合《创业投资企业管理暂行办法》（发展改革委等10部门令第39号）规定或者《私募投资基金监督管理暂行办法》（证监会令第105号）关于创业投资基金的特别规定，按照上述规定完成备案</w:t>
      </w:r>
      <w:proofErr w:type="gramStart"/>
      <w:r w:rsidRPr="00660A7E">
        <w:rPr>
          <w:rFonts w:hAnsiTheme="minorHAnsi" w:hint="eastAsia"/>
          <w:sz w:val="22"/>
          <w:szCs w:val="21"/>
        </w:rPr>
        <w:t>且规范</w:t>
      </w:r>
      <w:proofErr w:type="gramEnd"/>
      <w:r w:rsidRPr="00660A7E">
        <w:rPr>
          <w:rFonts w:hAnsiTheme="minorHAnsi" w:hint="eastAsia"/>
          <w:sz w:val="22"/>
          <w:szCs w:val="21"/>
        </w:rPr>
        <w:t>运作；</w:t>
      </w:r>
      <w:r w:rsidRPr="00660A7E">
        <w:rPr>
          <w:rFonts w:hAnsiTheme="minorHAnsi" w:hint="eastAsia"/>
          <w:sz w:val="22"/>
          <w:szCs w:val="21"/>
        </w:rPr>
        <w:br/>
        <w:t xml:space="preserve">　　3.投资后2年内，创业投资企业及其关联方持有被投资初创科技型企业的股权比例合计应低于50%。</w:t>
      </w:r>
      <w:r w:rsidRPr="00660A7E">
        <w:rPr>
          <w:rFonts w:hAnsiTheme="minorHAnsi" w:hint="eastAsia"/>
          <w:sz w:val="22"/>
          <w:szCs w:val="21"/>
        </w:rPr>
        <w:br/>
        <w:t xml:space="preserve">　　（三）享受本通知规定的税收政策的天使投资个人，应同时符合以下条件：</w:t>
      </w:r>
      <w:r w:rsidRPr="00660A7E">
        <w:rPr>
          <w:rFonts w:hAnsiTheme="minorHAnsi" w:hint="eastAsia"/>
          <w:sz w:val="22"/>
          <w:szCs w:val="21"/>
        </w:rPr>
        <w:br/>
        <w:t xml:space="preserve">　　1.不属于被投资初创科技型企业的发起人、雇员或其亲属（包括配偶、父母、子女、祖父母、外祖父母、孙子女、外孙子女、兄弟姐妹，下同），且与被投资初创科技型企业不存在劳务派遣等关系；</w:t>
      </w:r>
      <w:r w:rsidRPr="00660A7E">
        <w:rPr>
          <w:rFonts w:hAnsiTheme="minorHAnsi" w:hint="eastAsia"/>
          <w:sz w:val="22"/>
          <w:szCs w:val="21"/>
        </w:rPr>
        <w:br/>
        <w:t xml:space="preserve">　　2.投资后2年内，本人及其亲属持有被投资初创科技型企业股权比例合计应低于50%。</w:t>
      </w:r>
      <w:r w:rsidRPr="00660A7E">
        <w:rPr>
          <w:rFonts w:hAnsiTheme="minorHAnsi" w:hint="eastAsia"/>
          <w:sz w:val="22"/>
          <w:szCs w:val="21"/>
        </w:rPr>
        <w:br/>
        <w:t xml:space="preserve">　　（四）享受本通知规定的税收政策的投资，仅限于通过向被投资初创科技型企业直接支付现金方式取得的股权投资，不包括受让其他股东的存量股权。</w:t>
      </w:r>
      <w:r w:rsidRPr="00660A7E">
        <w:rPr>
          <w:rFonts w:hAnsiTheme="minorHAnsi" w:hint="eastAsia"/>
          <w:sz w:val="22"/>
          <w:szCs w:val="21"/>
        </w:rPr>
        <w:br/>
        <w:t xml:space="preserve">　　</w:t>
      </w:r>
      <w:r w:rsidRPr="00660A7E">
        <w:rPr>
          <w:rFonts w:hAnsiTheme="minorHAnsi" w:hint="eastAsia"/>
          <w:bCs/>
          <w:sz w:val="22"/>
          <w:szCs w:val="21"/>
        </w:rPr>
        <w:t>三、管理事项及管理要求</w:t>
      </w:r>
      <w:r w:rsidRPr="00660A7E">
        <w:rPr>
          <w:rFonts w:hAnsiTheme="minorHAnsi" w:hint="eastAsia"/>
          <w:sz w:val="22"/>
          <w:szCs w:val="21"/>
        </w:rPr>
        <w:br/>
        <w:t xml:space="preserve">　　（一）本通知所称研发费用口径，按照《财政部 国家税务总局 科技部关于完善研究开发费用税前加计扣除政策的通知》（财税〔2015〕119号）等规定执行。</w:t>
      </w:r>
      <w:r w:rsidRPr="00660A7E">
        <w:rPr>
          <w:rFonts w:hAnsiTheme="minorHAnsi" w:hint="eastAsia"/>
          <w:sz w:val="22"/>
          <w:szCs w:val="21"/>
        </w:rPr>
        <w:br/>
        <w:t xml:space="preserve">　　（二）本通知所称从业人数，包括与企业建立劳动关系的职工人员及企业接受的劳务派遣人员。从业人数和资产总额指标，按照企业接受投资前连续12个月的平均数计算，不足12个月的，按实际月数平均计算。</w:t>
      </w:r>
      <w:r w:rsidRPr="00660A7E">
        <w:rPr>
          <w:rFonts w:hAnsiTheme="minorHAnsi" w:hint="eastAsia"/>
          <w:sz w:val="22"/>
          <w:szCs w:val="21"/>
        </w:rPr>
        <w:br/>
        <w:t xml:space="preserve">　　本通知所称销售收入，包括主营业务收入与其他业务收入；年销售收入指标，按照企业接受投资前连续12个月的累计数计算，不足12个月的，按实际月数累计计算。</w:t>
      </w:r>
      <w:r w:rsidRPr="00660A7E">
        <w:rPr>
          <w:rFonts w:hAnsiTheme="minorHAnsi" w:hint="eastAsia"/>
          <w:sz w:val="22"/>
          <w:szCs w:val="21"/>
        </w:rPr>
        <w:br/>
        <w:t xml:space="preserve">　　本通知所称成本费用，包括主营业务成本、其他业务成本、销售费用、管理费用、财务费用。</w:t>
      </w:r>
      <w:r w:rsidRPr="00660A7E">
        <w:rPr>
          <w:rFonts w:hAnsiTheme="minorHAnsi" w:hint="eastAsia"/>
          <w:sz w:val="22"/>
          <w:szCs w:val="21"/>
        </w:rPr>
        <w:br/>
        <w:t xml:space="preserve">　　（三）本通知所称投资额，按照创业投资企业或天使投资个人对初创科技型企业的实缴投资额确定。</w:t>
      </w:r>
      <w:r w:rsidRPr="00660A7E">
        <w:rPr>
          <w:rFonts w:hAnsiTheme="minorHAnsi" w:hint="eastAsia"/>
          <w:sz w:val="22"/>
          <w:szCs w:val="21"/>
        </w:rPr>
        <w:br/>
        <w:t xml:space="preserve">　　合伙创投企业的合伙人对初创科技型企业的投资额，按照合伙创投企业对初创科技型企业的实缴投资额和合伙协议约定的合伙人占合伙创投企业的出资比例计算确定。合伙人从合伙创投企业分得的所得，按照《财政部</w:t>
      </w:r>
      <w:r w:rsidRPr="00660A7E">
        <w:rPr>
          <w:rFonts w:hAnsiTheme="minorHAnsi" w:hint="eastAsia"/>
          <w:sz w:val="22"/>
          <w:szCs w:val="21"/>
        </w:rPr>
        <w:t> </w:t>
      </w:r>
      <w:r w:rsidRPr="00660A7E">
        <w:rPr>
          <w:rFonts w:hAnsiTheme="minorHAnsi" w:hint="eastAsia"/>
          <w:sz w:val="22"/>
          <w:szCs w:val="21"/>
        </w:rPr>
        <w:t xml:space="preserve"> 国家税务总局关于合伙企业合伙人所得税问题的通知》（财税〔2008〕159号）规定计算。</w:t>
      </w:r>
      <w:r w:rsidRPr="00660A7E">
        <w:rPr>
          <w:rFonts w:hAnsiTheme="minorHAnsi" w:hint="eastAsia"/>
          <w:sz w:val="22"/>
          <w:szCs w:val="21"/>
        </w:rPr>
        <w:br/>
        <w:t xml:space="preserve">　　（四）天使投资个人、公司</w:t>
      </w:r>
      <w:proofErr w:type="gramStart"/>
      <w:r w:rsidRPr="00660A7E">
        <w:rPr>
          <w:rFonts w:hAnsiTheme="minorHAnsi" w:hint="eastAsia"/>
          <w:sz w:val="22"/>
          <w:szCs w:val="21"/>
        </w:rPr>
        <w:t>制创业</w:t>
      </w:r>
      <w:proofErr w:type="gramEnd"/>
      <w:r w:rsidRPr="00660A7E">
        <w:rPr>
          <w:rFonts w:hAnsiTheme="minorHAnsi" w:hint="eastAsia"/>
          <w:sz w:val="22"/>
          <w:szCs w:val="21"/>
        </w:rPr>
        <w:t>投资企业、合伙创投企业、合伙创投企业法人合伙人、被投资初创科技型企业应按规定办理优惠手续。</w:t>
      </w:r>
      <w:r w:rsidRPr="00660A7E">
        <w:rPr>
          <w:rFonts w:hAnsiTheme="minorHAnsi" w:hint="eastAsia"/>
          <w:sz w:val="22"/>
          <w:szCs w:val="21"/>
        </w:rPr>
        <w:br/>
        <w:t xml:space="preserve">　　（五）初创科技型企业接受天使投资个人投资满2年，在上海证券交易所、深圳证券交易所上市的，天使投资个人转让该企业股票时，按照现行限售股有关规定执行，其尚未抵扣的投资额，在税款清算时一并计算抵扣。</w:t>
      </w:r>
      <w:r w:rsidRPr="00660A7E">
        <w:rPr>
          <w:rFonts w:hAnsiTheme="minorHAnsi" w:hint="eastAsia"/>
          <w:sz w:val="22"/>
          <w:szCs w:val="21"/>
        </w:rPr>
        <w:br/>
        <w:t xml:space="preserve">　　（六）享受本通知规定的税收政策的纳税人，其主管税务机关对被投资企业是否符合初创科技型企业条件有异议的，可以转请被投资企业主管税务机关提供相关材料。对纳税人提供虚假资料，违规享受税收政策的，应按税收征管法相关规定处理，并将其列入失信纳税人名单，按规定实施联合惩戒措施。</w:t>
      </w:r>
      <w:r w:rsidRPr="00660A7E">
        <w:rPr>
          <w:rFonts w:hAnsiTheme="minorHAnsi" w:hint="eastAsia"/>
          <w:sz w:val="22"/>
          <w:szCs w:val="21"/>
        </w:rPr>
        <w:br/>
        <w:t xml:space="preserve">　　</w:t>
      </w:r>
      <w:r w:rsidRPr="00660A7E">
        <w:rPr>
          <w:rFonts w:hAnsiTheme="minorHAnsi" w:hint="eastAsia"/>
          <w:bCs/>
          <w:sz w:val="22"/>
          <w:szCs w:val="21"/>
        </w:rPr>
        <w:t>四、执行时间</w:t>
      </w:r>
      <w:r w:rsidRPr="00660A7E">
        <w:rPr>
          <w:rFonts w:hAnsiTheme="minorHAnsi" w:hint="eastAsia"/>
          <w:sz w:val="22"/>
          <w:szCs w:val="21"/>
        </w:rPr>
        <w:br/>
        <w:t xml:space="preserve">　　本通知规定的天使投资个人所得税政策自2018年7月1日起执行，其他各项政策自2018年1月1日起执行。执行日期前2年内发生的投资，在执行日期后投资满2年，且符合本通知规定的其他条件的，可以适用本通知规定的税收政策。</w:t>
      </w:r>
      <w:r w:rsidRPr="00660A7E">
        <w:rPr>
          <w:rFonts w:hAnsiTheme="minorHAnsi" w:hint="eastAsia"/>
          <w:sz w:val="22"/>
          <w:szCs w:val="21"/>
        </w:rPr>
        <w:br/>
        <w:t xml:space="preserve">　　《财政部 税务总局关于创业投资企业和天使投资个人有关税收试点政策的通知》（财税〔2017〕38号）自2018年7月1日起废止，符合试点政策条件的投资额可按本通知的规定继续抵扣。</w:t>
      </w:r>
    </w:p>
    <w:p w:rsidR="00623619" w:rsidRPr="00660A7E" w:rsidRDefault="00623619" w:rsidP="004D6C0F">
      <w:pPr>
        <w:pStyle w:val="a3"/>
        <w:spacing w:line="360" w:lineRule="auto"/>
        <w:jc w:val="right"/>
        <w:rPr>
          <w:rFonts w:hAnsiTheme="minorHAnsi"/>
          <w:sz w:val="22"/>
          <w:szCs w:val="21"/>
        </w:rPr>
      </w:pPr>
      <w:r w:rsidRPr="00660A7E">
        <w:rPr>
          <w:rFonts w:hAnsiTheme="minorHAnsi" w:hint="eastAsia"/>
          <w:sz w:val="22"/>
          <w:szCs w:val="21"/>
        </w:rPr>
        <w:t>财政部 税务总局</w:t>
      </w:r>
      <w:r w:rsidRPr="00660A7E">
        <w:rPr>
          <w:rFonts w:hAnsiTheme="minorHAnsi" w:hint="eastAsia"/>
          <w:sz w:val="22"/>
          <w:szCs w:val="21"/>
        </w:rPr>
        <w:br/>
        <w:t>2018年5月14日</w:t>
      </w:r>
    </w:p>
    <w:p w:rsidR="00AA4E3C" w:rsidRPr="00660A7E" w:rsidRDefault="00AA4E3C" w:rsidP="004D6C0F">
      <w:pPr>
        <w:autoSpaceDE w:val="0"/>
        <w:autoSpaceDN w:val="0"/>
        <w:adjustRightInd w:val="0"/>
        <w:spacing w:line="360" w:lineRule="auto"/>
        <w:jc w:val="center"/>
        <w:rPr>
          <w:rFonts w:ascii="宋体" w:eastAsia="宋体" w:cs="宋体"/>
          <w:kern w:val="0"/>
          <w:sz w:val="32"/>
          <w:szCs w:val="28"/>
        </w:rPr>
      </w:pPr>
      <w:r w:rsidRPr="00660A7E">
        <w:rPr>
          <w:rFonts w:ascii="宋体" w:eastAsia="宋体" w:cs="宋体" w:hint="eastAsia"/>
          <w:kern w:val="0"/>
          <w:sz w:val="32"/>
          <w:szCs w:val="28"/>
        </w:rPr>
        <w:t>二、国家税务总局关于创业投资企业和天使投资个人税收政策有关问题的公告</w:t>
      </w:r>
    </w:p>
    <w:p w:rsidR="00AA4E3C" w:rsidRPr="00660A7E" w:rsidRDefault="00AA4E3C" w:rsidP="004D6C0F">
      <w:pPr>
        <w:autoSpaceDE w:val="0"/>
        <w:autoSpaceDN w:val="0"/>
        <w:adjustRightInd w:val="0"/>
        <w:spacing w:line="360" w:lineRule="auto"/>
        <w:jc w:val="center"/>
        <w:rPr>
          <w:rFonts w:ascii="宋体" w:eastAsia="宋体" w:cs="宋体"/>
          <w:kern w:val="0"/>
          <w:sz w:val="22"/>
          <w:szCs w:val="21"/>
        </w:rPr>
      </w:pPr>
      <w:r w:rsidRPr="00660A7E">
        <w:rPr>
          <w:rFonts w:ascii="宋体" w:eastAsia="宋体" w:cs="宋体" w:hint="eastAsia"/>
          <w:kern w:val="0"/>
          <w:sz w:val="22"/>
          <w:szCs w:val="21"/>
        </w:rPr>
        <w:t>国家税务总局公告</w:t>
      </w:r>
      <w:r w:rsidRPr="00660A7E">
        <w:rPr>
          <w:rFonts w:ascii="宋体" w:eastAsia="宋体" w:cs="宋体"/>
          <w:kern w:val="0"/>
          <w:sz w:val="22"/>
          <w:szCs w:val="21"/>
        </w:rPr>
        <w:t xml:space="preserve">2018 </w:t>
      </w:r>
      <w:r w:rsidRPr="00660A7E">
        <w:rPr>
          <w:rFonts w:ascii="宋体" w:eastAsia="宋体" w:cs="宋体" w:hint="eastAsia"/>
          <w:kern w:val="0"/>
          <w:sz w:val="22"/>
          <w:szCs w:val="21"/>
        </w:rPr>
        <w:t>年第</w:t>
      </w:r>
      <w:r w:rsidRPr="00660A7E">
        <w:rPr>
          <w:rFonts w:ascii="宋体" w:eastAsia="宋体" w:cs="宋体"/>
          <w:kern w:val="0"/>
          <w:sz w:val="22"/>
          <w:szCs w:val="21"/>
        </w:rPr>
        <w:t xml:space="preserve">43 </w:t>
      </w:r>
      <w:r w:rsidRPr="00660A7E">
        <w:rPr>
          <w:rFonts w:ascii="宋体" w:eastAsia="宋体" w:cs="宋体" w:hint="eastAsia"/>
          <w:kern w:val="0"/>
          <w:sz w:val="22"/>
          <w:szCs w:val="21"/>
        </w:rPr>
        <w:t>号</w:t>
      </w:r>
    </w:p>
    <w:p w:rsidR="00E57057" w:rsidRPr="00660A7E" w:rsidRDefault="00E57057" w:rsidP="004D6C0F">
      <w:pPr>
        <w:pStyle w:val="a3"/>
        <w:spacing w:line="360" w:lineRule="auto"/>
        <w:rPr>
          <w:rFonts w:hAnsiTheme="minorHAnsi"/>
          <w:sz w:val="22"/>
          <w:szCs w:val="21"/>
        </w:rPr>
      </w:pPr>
      <w:r w:rsidRPr="00660A7E">
        <w:rPr>
          <w:rFonts w:hAnsiTheme="minorHAnsi" w:hint="eastAsia"/>
          <w:sz w:val="22"/>
          <w:szCs w:val="21"/>
        </w:rPr>
        <w:t>为贯彻落实《财政部 税务总局关于创业投资企业和天使投资个人有关税收政策的通知》（财税〔2018〕55号，以下简称《通知》），现就创业投资企业和天使投资个人税收政策有关问题公告如下：</w:t>
      </w:r>
      <w:r w:rsidRPr="00660A7E">
        <w:rPr>
          <w:rFonts w:hAnsiTheme="minorHAnsi" w:hint="eastAsia"/>
          <w:sz w:val="22"/>
          <w:szCs w:val="21"/>
        </w:rPr>
        <w:br/>
        <w:t xml:space="preserve">　　</w:t>
      </w:r>
      <w:r w:rsidRPr="00660A7E">
        <w:rPr>
          <w:rFonts w:hAnsiTheme="minorHAnsi" w:hint="eastAsia"/>
          <w:b/>
          <w:bCs/>
          <w:sz w:val="22"/>
          <w:szCs w:val="21"/>
        </w:rPr>
        <w:t>一、相关政策执行口径</w:t>
      </w:r>
      <w:r w:rsidRPr="00660A7E">
        <w:rPr>
          <w:rFonts w:hAnsiTheme="minorHAnsi" w:hint="eastAsia"/>
          <w:sz w:val="22"/>
          <w:szCs w:val="21"/>
        </w:rPr>
        <w:br/>
        <w:t xml:space="preserve">　　（一）《通知》第一条所称满2年是指公司</w:t>
      </w:r>
      <w:proofErr w:type="gramStart"/>
      <w:r w:rsidRPr="00660A7E">
        <w:rPr>
          <w:rFonts w:hAnsiTheme="minorHAnsi" w:hint="eastAsia"/>
          <w:sz w:val="22"/>
          <w:szCs w:val="21"/>
        </w:rPr>
        <w:t>制创业</w:t>
      </w:r>
      <w:proofErr w:type="gramEnd"/>
      <w:r w:rsidRPr="00660A7E">
        <w:rPr>
          <w:rFonts w:hAnsiTheme="minorHAnsi" w:hint="eastAsia"/>
          <w:sz w:val="22"/>
          <w:szCs w:val="21"/>
        </w:rPr>
        <w:t>投资企业（以下简称“公司制创投企业”）、有限合伙</w:t>
      </w:r>
      <w:proofErr w:type="gramStart"/>
      <w:r w:rsidRPr="00660A7E">
        <w:rPr>
          <w:rFonts w:hAnsiTheme="minorHAnsi" w:hint="eastAsia"/>
          <w:sz w:val="22"/>
          <w:szCs w:val="21"/>
        </w:rPr>
        <w:t>制创业</w:t>
      </w:r>
      <w:proofErr w:type="gramEnd"/>
      <w:r w:rsidRPr="00660A7E">
        <w:rPr>
          <w:rFonts w:hAnsiTheme="minorHAnsi" w:hint="eastAsia"/>
          <w:sz w:val="22"/>
          <w:szCs w:val="21"/>
        </w:rPr>
        <w:t>投资企业（以下简称“合伙创投企业”）和天使投资个人投资于种子期、初创期科技型企业（以下简称“初创科技型企业”）的实缴投资满2年，投资时间从初创科技型企业接受投资并完成工商变更登记的日期算起。</w:t>
      </w:r>
      <w:r w:rsidRPr="00660A7E">
        <w:rPr>
          <w:rFonts w:hAnsiTheme="minorHAnsi" w:hint="eastAsia"/>
          <w:sz w:val="22"/>
          <w:szCs w:val="21"/>
        </w:rPr>
        <w:br/>
        <w:t xml:space="preserve">　　（二）《通知》第二条第（一）项所称研发费用总额占成本费用支出的比例，是指企业接受投资当年及下一纳税年度的研发费用总额合计占同期成本费用总额合计的比例。</w:t>
      </w:r>
      <w:r w:rsidRPr="00660A7E">
        <w:rPr>
          <w:rFonts w:hAnsiTheme="minorHAnsi" w:hint="eastAsia"/>
          <w:sz w:val="22"/>
          <w:szCs w:val="21"/>
        </w:rPr>
        <w:br/>
        <w:t xml:space="preserve">　　（三）《通知》第三条第（三）项所称出资比例，按投资满2年当年年末各合伙人对合伙创投企业的实缴出资额占所有合伙人全部实缴出资额的比例计算。</w:t>
      </w:r>
      <w:r w:rsidRPr="00660A7E">
        <w:rPr>
          <w:rFonts w:hAnsiTheme="minorHAnsi" w:hint="eastAsia"/>
          <w:sz w:val="22"/>
          <w:szCs w:val="21"/>
        </w:rPr>
        <w:br/>
        <w:t xml:space="preserve">　　（四）《通知》所称从业人数及资产总额指标，按照初创科技型企业接受投资前连续12个月的平均数计算，不足12个月的，按实际月数平均计算。具体计算公式如下：</w:t>
      </w:r>
      <w:r w:rsidRPr="00660A7E">
        <w:rPr>
          <w:rFonts w:hAnsiTheme="minorHAnsi" w:hint="eastAsia"/>
          <w:sz w:val="22"/>
          <w:szCs w:val="21"/>
        </w:rPr>
        <w:br/>
        <w:t xml:space="preserve">　　月平均数＝（月初数＋月末数）÷2</w:t>
      </w:r>
      <w:r w:rsidRPr="00660A7E">
        <w:rPr>
          <w:rFonts w:hAnsiTheme="minorHAnsi" w:hint="eastAsia"/>
          <w:sz w:val="22"/>
          <w:szCs w:val="21"/>
        </w:rPr>
        <w:br/>
        <w:t xml:space="preserve">　　接受投资前连续12个月平均数＝接受投资前连续12个月平均数之和÷12</w:t>
      </w:r>
      <w:r w:rsidRPr="00660A7E">
        <w:rPr>
          <w:rFonts w:hAnsiTheme="minorHAnsi" w:hint="eastAsia"/>
          <w:sz w:val="22"/>
          <w:szCs w:val="21"/>
        </w:rPr>
        <w:br/>
        <w:t xml:space="preserve">　　（五）法人合伙人投资于多个符合条件的合伙创投企业，可合并计算其可抵扣的投资额和分得的所得。当年不足抵扣的，可结转以后纳税年度继续抵扣；当年抵扣后有结余的，应按照企业所得税法的规定计算缴纳企业所得税。</w:t>
      </w:r>
      <w:r w:rsidRPr="00660A7E">
        <w:rPr>
          <w:rFonts w:hAnsiTheme="minorHAnsi" w:hint="eastAsia"/>
          <w:sz w:val="22"/>
          <w:szCs w:val="21"/>
        </w:rPr>
        <w:br/>
        <w:t xml:space="preserve">　　所称符合条件的合伙创投企业既包括符合《通知》规定条件的合伙创投企业，也包括符合《国家税务总局关于有限合伙制创业投资企业法人合伙人企业所得税有关问题的公告》（国家税务总局公告2015年第81号）规定条件的合伙创投企业。</w:t>
      </w:r>
      <w:r w:rsidRPr="00660A7E">
        <w:rPr>
          <w:rFonts w:hAnsiTheme="minorHAnsi" w:hint="eastAsia"/>
          <w:sz w:val="22"/>
          <w:szCs w:val="21"/>
        </w:rPr>
        <w:br/>
        <w:t xml:space="preserve">　　</w:t>
      </w:r>
      <w:r w:rsidRPr="00660A7E">
        <w:rPr>
          <w:rFonts w:hAnsiTheme="minorHAnsi" w:hint="eastAsia"/>
          <w:b/>
          <w:bCs/>
          <w:sz w:val="22"/>
          <w:szCs w:val="21"/>
        </w:rPr>
        <w:t>二、办理程序和资料</w:t>
      </w:r>
      <w:r w:rsidRPr="00660A7E">
        <w:rPr>
          <w:rFonts w:hAnsiTheme="minorHAnsi" w:hint="eastAsia"/>
          <w:sz w:val="22"/>
          <w:szCs w:val="21"/>
        </w:rPr>
        <w:br/>
        <w:t xml:space="preserve">　　（一）企业所得税</w:t>
      </w:r>
      <w:r w:rsidRPr="00660A7E">
        <w:rPr>
          <w:rFonts w:hAnsiTheme="minorHAnsi" w:hint="eastAsia"/>
          <w:sz w:val="22"/>
          <w:szCs w:val="21"/>
        </w:rPr>
        <w:br/>
        <w:t xml:space="preserve">　　1.</w:t>
      </w:r>
      <w:proofErr w:type="gramStart"/>
      <w:r w:rsidRPr="00660A7E">
        <w:rPr>
          <w:rFonts w:hAnsiTheme="minorHAnsi" w:hint="eastAsia"/>
          <w:sz w:val="22"/>
          <w:szCs w:val="21"/>
        </w:rPr>
        <w:t>公司制创投</w:t>
      </w:r>
      <w:proofErr w:type="gramEnd"/>
      <w:r w:rsidRPr="00660A7E">
        <w:rPr>
          <w:rFonts w:hAnsiTheme="minorHAnsi" w:hint="eastAsia"/>
          <w:sz w:val="22"/>
          <w:szCs w:val="21"/>
        </w:rPr>
        <w:t>企业和合伙创投企业法人合伙人在年度申报享受优惠时，按照《国家税务总局关于发布修订后的〈企业所得税优惠政策事项办理办法〉的公告》（国家税务总局公告2018年第23号）的规定办理有关手续。</w:t>
      </w:r>
      <w:r w:rsidRPr="00660A7E">
        <w:rPr>
          <w:rFonts w:hAnsiTheme="minorHAnsi" w:hint="eastAsia"/>
          <w:sz w:val="22"/>
          <w:szCs w:val="21"/>
        </w:rPr>
        <w:br/>
        <w:t xml:space="preserve">　　2.合伙创投企业的法人合伙人符合享受优惠条件的，合伙创投企业应在投资初创科技型企业满2年的年度以及分配所得的年度终了后及时向法人合伙人提供《合伙创投企业法人合伙人所得分配情况明细表》（附件1）。</w:t>
      </w:r>
      <w:r w:rsidRPr="00660A7E">
        <w:rPr>
          <w:rFonts w:hAnsiTheme="minorHAnsi" w:hint="eastAsia"/>
          <w:sz w:val="22"/>
          <w:szCs w:val="21"/>
        </w:rPr>
        <w:br/>
        <w:t xml:space="preserve">　　（二）个人所得税</w:t>
      </w:r>
      <w:r w:rsidRPr="00660A7E">
        <w:rPr>
          <w:rFonts w:hAnsiTheme="minorHAnsi" w:hint="eastAsia"/>
          <w:sz w:val="22"/>
          <w:szCs w:val="21"/>
        </w:rPr>
        <w:br/>
        <w:t xml:space="preserve">　　1.合伙创投企业个人合伙人</w:t>
      </w:r>
      <w:r w:rsidRPr="00660A7E">
        <w:rPr>
          <w:rFonts w:hAnsiTheme="minorHAnsi" w:hint="eastAsia"/>
          <w:sz w:val="22"/>
          <w:szCs w:val="21"/>
        </w:rPr>
        <w:br/>
        <w:t xml:space="preserve">　　（1）合伙创投企业的个人合伙人符合享受优惠条件的，合伙创投企业应在投资初创科技型企业满2年的年度终了后3个月内，向合伙创投企业主管税务机关办理备案手续，备案时应报送《合伙创投企业个人所得税投资抵扣备案表》（附件2），同时将有关资料留存备查（备查资料同</w:t>
      </w:r>
      <w:proofErr w:type="gramStart"/>
      <w:r w:rsidRPr="00660A7E">
        <w:rPr>
          <w:rFonts w:hAnsiTheme="minorHAnsi" w:hint="eastAsia"/>
          <w:sz w:val="22"/>
          <w:szCs w:val="21"/>
        </w:rPr>
        <w:t>公司制创投</w:t>
      </w:r>
      <w:proofErr w:type="gramEnd"/>
      <w:r w:rsidRPr="00660A7E">
        <w:rPr>
          <w:rFonts w:hAnsiTheme="minorHAnsi" w:hint="eastAsia"/>
          <w:sz w:val="22"/>
          <w:szCs w:val="21"/>
        </w:rPr>
        <w:t>企业）。合伙企业多次投资同一初创科技型企业的，应按年度分别备案。</w:t>
      </w:r>
      <w:r w:rsidRPr="00660A7E">
        <w:rPr>
          <w:rFonts w:hAnsiTheme="minorHAnsi" w:hint="eastAsia"/>
          <w:sz w:val="22"/>
          <w:szCs w:val="21"/>
        </w:rPr>
        <w:br/>
        <w:t xml:space="preserve">　　（2）合伙创投企业应在投资初创科技型企业满2年后的每个年度终了后3个月内，向合伙创投企业主管税务机关报送《合伙创投企业个人所得税投资抵扣情况表》（附件3）。</w:t>
      </w:r>
      <w:r w:rsidRPr="00660A7E">
        <w:rPr>
          <w:rFonts w:hAnsiTheme="minorHAnsi" w:hint="eastAsia"/>
          <w:sz w:val="22"/>
          <w:szCs w:val="21"/>
        </w:rPr>
        <w:br/>
        <w:t xml:space="preserve">　　（3）个人合伙人在个人所得税年度申报时，应将当年允许抵扣的投资额填至《个人所得税生产经营所得纳税申报表（B表）》“允许扣除的其他费用”栏，并同时标明“投资抵扣”字样。</w:t>
      </w:r>
      <w:r w:rsidRPr="00660A7E">
        <w:rPr>
          <w:rFonts w:hAnsiTheme="minorHAnsi" w:hint="eastAsia"/>
          <w:sz w:val="22"/>
          <w:szCs w:val="21"/>
        </w:rPr>
        <w:br/>
        <w:t xml:space="preserve">　　2.天使投资个人</w:t>
      </w:r>
      <w:r w:rsidRPr="00660A7E">
        <w:rPr>
          <w:rFonts w:hAnsiTheme="minorHAnsi" w:hint="eastAsia"/>
          <w:sz w:val="22"/>
          <w:szCs w:val="21"/>
        </w:rPr>
        <w:br/>
        <w:t xml:space="preserve">　　（1）投资抵扣备案</w:t>
      </w:r>
      <w:r w:rsidRPr="00660A7E">
        <w:rPr>
          <w:rFonts w:hAnsiTheme="minorHAnsi" w:hint="eastAsia"/>
          <w:sz w:val="22"/>
          <w:szCs w:val="21"/>
        </w:rPr>
        <w:br/>
        <w:t xml:space="preserve">　　天使投资个人应在投资初创科技型企业满24个月的次月15日内，与初创科技型企业共同向初创科技型企业主管税务机关办理备案手续。备案时应报送《天使投资个人所得税投资抵扣备案表》（附件4）。被投资企业符合初创科技型企业条件的有关资料留存企业备查，备查资料包括初创科技型企业接受现金投资时的投资合同（协议）、章程、实际出资的相关证明材料，以及被投资企业符合初创科技型企业条件的有关资料。多次投资同一初创科技型企业的，应分次备案。</w:t>
      </w:r>
      <w:r w:rsidRPr="00660A7E">
        <w:rPr>
          <w:rFonts w:hAnsiTheme="minorHAnsi" w:hint="eastAsia"/>
          <w:sz w:val="22"/>
          <w:szCs w:val="21"/>
        </w:rPr>
        <w:br/>
        <w:t xml:space="preserve">　　（2）投资抵扣申报</w:t>
      </w:r>
      <w:r w:rsidRPr="00660A7E">
        <w:rPr>
          <w:rFonts w:hAnsiTheme="minorHAnsi" w:hint="eastAsia"/>
          <w:sz w:val="22"/>
          <w:szCs w:val="21"/>
        </w:rPr>
        <w:br/>
        <w:t xml:space="preserve">　　①天使投资个人转让未上市的初创科技型企业股权，按照《通知》规定享受投资抵扣税收优惠时，应于股权转让次月15日内，向主管税务机关报送《天使投资个人所得税投资抵扣情况表》（附件5）。同时，天使投资个人还应一并提供投资初创科技型企业后税务机关受理的《天使投资个人所得税投资抵扣备案表》。</w:t>
      </w:r>
      <w:r w:rsidRPr="00660A7E">
        <w:rPr>
          <w:rFonts w:hAnsiTheme="minorHAnsi" w:hint="eastAsia"/>
          <w:sz w:val="22"/>
          <w:szCs w:val="21"/>
        </w:rPr>
        <w:br/>
        <w:t xml:space="preserve">　　其中，天使投资个人转让初创科技型企业股权需同时抵扣前36个月内投资其他注销清算初创科技型企业尚未抵扣完毕的投资额的，申报时应一并提供注销清算企业主管税务机关受理并注明注销清算等情况的《天使投资个人所得税投资抵扣备案表》，以及前期享受投资抵扣政策后税务机关受理的《天使投资个人所得税投资抵扣情况表》。</w:t>
      </w:r>
      <w:r w:rsidRPr="00660A7E">
        <w:rPr>
          <w:rFonts w:hAnsiTheme="minorHAnsi" w:hint="eastAsia"/>
          <w:sz w:val="22"/>
          <w:szCs w:val="21"/>
        </w:rPr>
        <w:br/>
        <w:t xml:space="preserve">　　接受投资的初创科技型企业，应在天使投资个人转让股权纳税申报时，向扣缴义务人提供相关信息。</w:t>
      </w:r>
      <w:r w:rsidRPr="00660A7E">
        <w:rPr>
          <w:rFonts w:hAnsiTheme="minorHAnsi" w:hint="eastAsia"/>
          <w:sz w:val="22"/>
          <w:szCs w:val="21"/>
        </w:rPr>
        <w:br/>
        <w:t xml:space="preserve">　　②天使投资个人投资初创科技型企业满足投资抵扣税收优惠条件后，初创科技型企业在上海证券交易所、深圳证券交易所上市的，天使投资个人在转让初创科技型企业股票时，有尚未抵扣完毕的投资额的，应向证券机构所在地主管税务机关办理限售股转让税款清算，抵扣尚未抵扣完毕的投资额。清算时，应提供投资初创科技型企业后税务机关受理的《天使投资个人所得税投资抵扣备案表》和《天使投资个人所得税投资抵扣情况表》。</w:t>
      </w:r>
      <w:r w:rsidRPr="00660A7E">
        <w:rPr>
          <w:rFonts w:hAnsiTheme="minorHAnsi" w:hint="eastAsia"/>
          <w:sz w:val="22"/>
          <w:szCs w:val="21"/>
        </w:rPr>
        <w:br/>
        <w:t xml:space="preserve">　　（3）被投资企业发生个人股东变动或者个人股东所持股权变动的，应在次月15日内向主管税务机关报送含有股东变动信息的《个人所得税基础信息表（A表）》。对天使投资个人，应在备注栏标明“天使投资个人”字样。</w:t>
      </w:r>
      <w:r w:rsidRPr="00660A7E">
        <w:rPr>
          <w:rFonts w:hAnsiTheme="minorHAnsi" w:hint="eastAsia"/>
          <w:sz w:val="22"/>
          <w:szCs w:val="21"/>
        </w:rPr>
        <w:br/>
        <w:t xml:space="preserve">　　（4）天使投资个人转让股权时，扣缴义务人、天使投资个人应将当年允许抵扣的投资额填至《扣缴个人所得税报告表》或《个人所得税自行纳税申报表（A表）》“税前扣除项目”的“其他”栏，并同时标明“投资抵扣”字样。</w:t>
      </w:r>
      <w:r w:rsidRPr="00660A7E">
        <w:rPr>
          <w:rFonts w:hAnsiTheme="minorHAnsi" w:hint="eastAsia"/>
          <w:sz w:val="22"/>
          <w:szCs w:val="21"/>
        </w:rPr>
        <w:br/>
        <w:t xml:space="preserve">　　（5）天使投资个人投资的初创科技型企业注销清算的，应及时持《天使投资个人所得税投资抵扣备案表》到主管税务机关办理情况登记。</w:t>
      </w:r>
      <w:r w:rsidRPr="00660A7E">
        <w:rPr>
          <w:rFonts w:hAnsiTheme="minorHAnsi" w:hint="eastAsia"/>
          <w:sz w:val="22"/>
          <w:szCs w:val="21"/>
        </w:rPr>
        <w:br/>
        <w:t xml:space="preserve">　　</w:t>
      </w:r>
      <w:r w:rsidRPr="00660A7E">
        <w:rPr>
          <w:rFonts w:hAnsiTheme="minorHAnsi" w:hint="eastAsia"/>
          <w:b/>
          <w:bCs/>
          <w:sz w:val="22"/>
          <w:szCs w:val="21"/>
        </w:rPr>
        <w:t>三、其他事项</w:t>
      </w:r>
      <w:r w:rsidRPr="00660A7E">
        <w:rPr>
          <w:rFonts w:hAnsiTheme="minorHAnsi" w:hint="eastAsia"/>
          <w:sz w:val="22"/>
          <w:szCs w:val="21"/>
        </w:rPr>
        <w:br/>
        <w:t xml:space="preserve">　　（一）税务机关在</w:t>
      </w:r>
      <w:proofErr w:type="gramStart"/>
      <w:r w:rsidRPr="00660A7E">
        <w:rPr>
          <w:rFonts w:hAnsiTheme="minorHAnsi" w:hint="eastAsia"/>
          <w:sz w:val="22"/>
          <w:szCs w:val="21"/>
        </w:rPr>
        <w:t>公司制创投</w:t>
      </w:r>
      <w:proofErr w:type="gramEnd"/>
      <w:r w:rsidRPr="00660A7E">
        <w:rPr>
          <w:rFonts w:hAnsiTheme="minorHAnsi" w:hint="eastAsia"/>
          <w:sz w:val="22"/>
          <w:szCs w:val="21"/>
        </w:rPr>
        <w:t>企业、合伙创投企业合伙人享受优惠政策后续管理中，对初创科技型企业是否符合规定条件有异议的，可以转请初创科技型企业主管税务机关提供相关资料，主管税务机关应积极配合。</w:t>
      </w:r>
      <w:r w:rsidRPr="00660A7E">
        <w:rPr>
          <w:rFonts w:hAnsiTheme="minorHAnsi" w:hint="eastAsia"/>
          <w:sz w:val="22"/>
          <w:szCs w:val="21"/>
        </w:rPr>
        <w:br/>
        <w:t xml:space="preserve">　　（二）创业投资企业、合伙创投企业合伙人、天使投资个人、初创科技型企业提供虚假情况、故意隐瞒已投资抵扣情况或采取其他手段骗取投资抵扣，不缴或者少缴应纳税款的，按税收征管法有关规定处理。</w:t>
      </w:r>
      <w:r w:rsidRPr="00660A7E">
        <w:rPr>
          <w:rFonts w:hAnsiTheme="minorHAnsi" w:hint="eastAsia"/>
          <w:sz w:val="22"/>
          <w:szCs w:val="21"/>
        </w:rPr>
        <w:br/>
        <w:t xml:space="preserve">　　</w:t>
      </w:r>
      <w:r w:rsidRPr="00660A7E">
        <w:rPr>
          <w:rFonts w:hAnsiTheme="minorHAnsi" w:hint="eastAsia"/>
          <w:b/>
          <w:bCs/>
          <w:sz w:val="22"/>
          <w:szCs w:val="21"/>
        </w:rPr>
        <w:t>四、施行时间</w:t>
      </w:r>
      <w:r w:rsidRPr="00660A7E">
        <w:rPr>
          <w:rFonts w:hAnsiTheme="minorHAnsi" w:hint="eastAsia"/>
          <w:sz w:val="22"/>
          <w:szCs w:val="21"/>
        </w:rPr>
        <w:br/>
        <w:t xml:space="preserve">　　本公告天使投资个人所得</w:t>
      </w:r>
      <w:proofErr w:type="gramStart"/>
      <w:r w:rsidRPr="00660A7E">
        <w:rPr>
          <w:rFonts w:hAnsiTheme="minorHAnsi" w:hint="eastAsia"/>
          <w:sz w:val="22"/>
          <w:szCs w:val="21"/>
        </w:rPr>
        <w:t>税有关</w:t>
      </w:r>
      <w:proofErr w:type="gramEnd"/>
      <w:r w:rsidRPr="00660A7E">
        <w:rPr>
          <w:rFonts w:hAnsiTheme="minorHAnsi" w:hint="eastAsia"/>
          <w:sz w:val="22"/>
          <w:szCs w:val="21"/>
        </w:rPr>
        <w:t>规定自2018年7月1日起施行，其他所得税规定自2018年1月1日起施行。施行日期前2年内发生的投资，适用《通知》规定的税收政策的，按本公告规定执行。</w:t>
      </w:r>
      <w:r w:rsidRPr="00660A7E">
        <w:rPr>
          <w:rFonts w:hAnsiTheme="minorHAnsi" w:hint="eastAsia"/>
          <w:sz w:val="22"/>
          <w:szCs w:val="21"/>
        </w:rPr>
        <w:br/>
        <w:t xml:space="preserve">　　《国家税务总局关于创业投资企业和天使投资个人税收试点政策有关问题的公告》（国家税务总局公告2017年第20号）自2018年7月1日起废止，符合试点政策条件的投资额可按本公告规定继续办理抵扣。</w:t>
      </w:r>
      <w:r w:rsidRPr="00660A7E">
        <w:rPr>
          <w:rFonts w:hAnsiTheme="minorHAnsi" w:hint="eastAsia"/>
          <w:sz w:val="22"/>
          <w:szCs w:val="21"/>
        </w:rPr>
        <w:br/>
        <w:t xml:space="preserve">　　特此公告。</w:t>
      </w:r>
    </w:p>
    <w:p w:rsidR="00E57057" w:rsidRPr="00660A7E" w:rsidRDefault="00E57057" w:rsidP="004D6C0F">
      <w:pPr>
        <w:pStyle w:val="a3"/>
        <w:spacing w:line="360" w:lineRule="auto"/>
        <w:jc w:val="right"/>
        <w:rPr>
          <w:rFonts w:hAnsiTheme="minorHAnsi"/>
          <w:sz w:val="22"/>
          <w:szCs w:val="21"/>
        </w:rPr>
      </w:pPr>
      <w:r w:rsidRPr="00660A7E">
        <w:rPr>
          <w:rFonts w:hAnsiTheme="minorHAnsi" w:hint="eastAsia"/>
          <w:sz w:val="22"/>
          <w:szCs w:val="21"/>
        </w:rPr>
        <w:br/>
        <w:t>国家税务总局</w:t>
      </w:r>
      <w:r w:rsidRPr="00660A7E">
        <w:rPr>
          <w:rFonts w:hAnsiTheme="minorHAnsi" w:hint="eastAsia"/>
          <w:sz w:val="22"/>
          <w:szCs w:val="21"/>
        </w:rPr>
        <w:br/>
        <w:t>2018年7月30日</w:t>
      </w:r>
    </w:p>
    <w:p w:rsidR="00E57057" w:rsidRPr="00660A7E" w:rsidRDefault="00E57057" w:rsidP="004D6C0F">
      <w:pPr>
        <w:pStyle w:val="2"/>
        <w:spacing w:line="360" w:lineRule="auto"/>
        <w:rPr>
          <w:sz w:val="36"/>
        </w:rPr>
      </w:pPr>
      <w:r w:rsidRPr="00660A7E">
        <w:rPr>
          <w:rFonts w:hint="eastAsia"/>
          <w:sz w:val="36"/>
        </w:rPr>
        <w:t>第七部分软件和集成电路产业企业优惠政策</w:t>
      </w:r>
    </w:p>
    <w:p w:rsidR="00E57057" w:rsidRPr="00660A7E" w:rsidRDefault="00E57057" w:rsidP="004D6C0F">
      <w:pPr>
        <w:autoSpaceDE w:val="0"/>
        <w:autoSpaceDN w:val="0"/>
        <w:adjustRightInd w:val="0"/>
        <w:spacing w:line="360" w:lineRule="auto"/>
        <w:jc w:val="center"/>
        <w:rPr>
          <w:rFonts w:ascii="宋体" w:eastAsia="宋体" w:cs="宋体"/>
          <w:kern w:val="0"/>
          <w:sz w:val="32"/>
          <w:szCs w:val="28"/>
        </w:rPr>
      </w:pPr>
      <w:r w:rsidRPr="00660A7E">
        <w:rPr>
          <w:rFonts w:ascii="宋体" w:eastAsia="宋体" w:cs="宋体" w:hint="eastAsia"/>
          <w:kern w:val="0"/>
          <w:sz w:val="32"/>
          <w:szCs w:val="28"/>
        </w:rPr>
        <w:t>二、财政部税务总局国家发展改革</w:t>
      </w:r>
      <w:proofErr w:type="gramStart"/>
      <w:r w:rsidRPr="00660A7E">
        <w:rPr>
          <w:rFonts w:ascii="宋体" w:eastAsia="宋体" w:cs="宋体" w:hint="eastAsia"/>
          <w:kern w:val="0"/>
          <w:sz w:val="32"/>
          <w:szCs w:val="28"/>
        </w:rPr>
        <w:t>委工业</w:t>
      </w:r>
      <w:proofErr w:type="gramEnd"/>
      <w:r w:rsidRPr="00660A7E">
        <w:rPr>
          <w:rFonts w:ascii="宋体" w:eastAsia="宋体" w:cs="宋体" w:hint="eastAsia"/>
          <w:kern w:val="0"/>
          <w:sz w:val="32"/>
          <w:szCs w:val="28"/>
        </w:rPr>
        <w:t>和信息化部关于集成电路生产企业有关企业所得税政策问题的通知</w:t>
      </w:r>
    </w:p>
    <w:p w:rsidR="00E57057" w:rsidRPr="00660A7E" w:rsidRDefault="00E57057" w:rsidP="004D6C0F">
      <w:pPr>
        <w:autoSpaceDE w:val="0"/>
        <w:autoSpaceDN w:val="0"/>
        <w:adjustRightInd w:val="0"/>
        <w:spacing w:line="360" w:lineRule="auto"/>
        <w:jc w:val="center"/>
        <w:rPr>
          <w:rFonts w:ascii="宋体" w:eastAsia="宋体" w:cs="宋体"/>
          <w:kern w:val="0"/>
          <w:sz w:val="22"/>
          <w:szCs w:val="21"/>
        </w:rPr>
      </w:pPr>
      <w:r w:rsidRPr="00660A7E">
        <w:rPr>
          <w:rFonts w:ascii="宋体" w:eastAsia="宋体" w:cs="宋体" w:hint="eastAsia"/>
          <w:kern w:val="0"/>
          <w:sz w:val="22"/>
          <w:szCs w:val="21"/>
        </w:rPr>
        <w:t>财税〔</w:t>
      </w:r>
      <w:r w:rsidRPr="00660A7E">
        <w:rPr>
          <w:rFonts w:ascii="宋体" w:eastAsia="宋体" w:cs="宋体"/>
          <w:kern w:val="0"/>
          <w:sz w:val="22"/>
          <w:szCs w:val="21"/>
        </w:rPr>
        <w:t>2018</w:t>
      </w:r>
      <w:r w:rsidRPr="00660A7E">
        <w:rPr>
          <w:rFonts w:ascii="宋体" w:eastAsia="宋体" w:cs="宋体" w:hint="eastAsia"/>
          <w:kern w:val="0"/>
          <w:sz w:val="22"/>
          <w:szCs w:val="21"/>
        </w:rPr>
        <w:t>〕</w:t>
      </w:r>
      <w:r w:rsidRPr="00660A7E">
        <w:rPr>
          <w:rFonts w:ascii="宋体" w:eastAsia="宋体" w:cs="宋体"/>
          <w:kern w:val="0"/>
          <w:sz w:val="22"/>
          <w:szCs w:val="21"/>
        </w:rPr>
        <w:t xml:space="preserve">27 </w:t>
      </w:r>
      <w:r w:rsidRPr="00660A7E">
        <w:rPr>
          <w:rFonts w:ascii="宋体" w:eastAsia="宋体" w:cs="宋体" w:hint="eastAsia"/>
          <w:kern w:val="0"/>
          <w:sz w:val="22"/>
          <w:szCs w:val="21"/>
        </w:rPr>
        <w:t>号</w:t>
      </w:r>
    </w:p>
    <w:p w:rsidR="00E57057" w:rsidRPr="00660A7E" w:rsidRDefault="00E57057"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各省、自治区、直辖市、计划单列市财政厅（局）、国家税务局、地方税务局、发展改革委、工业和信息化主管部门，新疆生产建设兵团财政局、发展改革委、工业和信息化委员会：</w:t>
      </w:r>
    </w:p>
    <w:p w:rsidR="00E57057" w:rsidRPr="00660A7E" w:rsidRDefault="00E57057"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为进一步支持集成电路产业发展，现就有关企业所得税政策问题通知如下：</w:t>
      </w:r>
    </w:p>
    <w:p w:rsidR="00E57057" w:rsidRPr="00660A7E" w:rsidRDefault="00E57057"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一、</w:t>
      </w:r>
      <w:r w:rsidRPr="00660A7E">
        <w:rPr>
          <w:rFonts w:ascii="Calibri" w:hAnsi="Calibri" w:cs="Calibri" w:hint="eastAsia"/>
          <w:sz w:val="22"/>
          <w:szCs w:val="21"/>
        </w:rPr>
        <w:t>2018</w:t>
      </w:r>
      <w:r w:rsidRPr="00660A7E">
        <w:rPr>
          <w:rFonts w:ascii="Calibri" w:hAnsi="Calibri" w:cs="Calibri" w:hint="eastAsia"/>
          <w:sz w:val="22"/>
          <w:szCs w:val="21"/>
        </w:rPr>
        <w:t>年</w:t>
      </w:r>
      <w:r w:rsidRPr="00660A7E">
        <w:rPr>
          <w:rFonts w:ascii="Calibri" w:hAnsi="Calibri" w:cs="Calibri" w:hint="eastAsia"/>
          <w:sz w:val="22"/>
          <w:szCs w:val="21"/>
        </w:rPr>
        <w:t>1</w:t>
      </w:r>
      <w:r w:rsidRPr="00660A7E">
        <w:rPr>
          <w:rFonts w:ascii="Calibri" w:hAnsi="Calibri" w:cs="Calibri" w:hint="eastAsia"/>
          <w:sz w:val="22"/>
          <w:szCs w:val="21"/>
        </w:rPr>
        <w:t>月</w:t>
      </w:r>
      <w:r w:rsidRPr="00660A7E">
        <w:rPr>
          <w:rFonts w:ascii="Calibri" w:hAnsi="Calibri" w:cs="Calibri" w:hint="eastAsia"/>
          <w:sz w:val="22"/>
          <w:szCs w:val="21"/>
        </w:rPr>
        <w:t>1</w:t>
      </w:r>
      <w:r w:rsidRPr="00660A7E">
        <w:rPr>
          <w:rFonts w:ascii="Calibri" w:hAnsi="Calibri" w:cs="Calibri" w:hint="eastAsia"/>
          <w:sz w:val="22"/>
          <w:szCs w:val="21"/>
        </w:rPr>
        <w:t>日后投资新设的集成电路线宽小于</w:t>
      </w:r>
      <w:r w:rsidRPr="00660A7E">
        <w:rPr>
          <w:rFonts w:ascii="Calibri" w:hAnsi="Calibri" w:cs="Calibri" w:hint="eastAsia"/>
          <w:sz w:val="22"/>
          <w:szCs w:val="21"/>
        </w:rPr>
        <w:t>130</w:t>
      </w:r>
      <w:r w:rsidRPr="00660A7E">
        <w:rPr>
          <w:rFonts w:ascii="Calibri" w:hAnsi="Calibri" w:cs="Calibri" w:hint="eastAsia"/>
          <w:sz w:val="22"/>
          <w:szCs w:val="21"/>
        </w:rPr>
        <w:t>纳米，且经营期在</w:t>
      </w:r>
      <w:r w:rsidRPr="00660A7E">
        <w:rPr>
          <w:rFonts w:ascii="Calibri" w:hAnsi="Calibri" w:cs="Calibri" w:hint="eastAsia"/>
          <w:sz w:val="22"/>
          <w:szCs w:val="21"/>
        </w:rPr>
        <w:t>10</w:t>
      </w:r>
      <w:r w:rsidRPr="00660A7E">
        <w:rPr>
          <w:rFonts w:ascii="Calibri" w:hAnsi="Calibri" w:cs="Calibri" w:hint="eastAsia"/>
          <w:sz w:val="22"/>
          <w:szCs w:val="21"/>
        </w:rPr>
        <w:t>年以上的集成电路生产企业或项目，第一年至第二年免征企业所得税，第三年至第五年按照</w:t>
      </w:r>
      <w:r w:rsidRPr="00660A7E">
        <w:rPr>
          <w:rFonts w:ascii="Calibri" w:hAnsi="Calibri" w:cs="Calibri" w:hint="eastAsia"/>
          <w:sz w:val="22"/>
          <w:szCs w:val="21"/>
        </w:rPr>
        <w:t>25%</w:t>
      </w:r>
      <w:r w:rsidRPr="00660A7E">
        <w:rPr>
          <w:rFonts w:ascii="Calibri" w:hAnsi="Calibri" w:cs="Calibri" w:hint="eastAsia"/>
          <w:sz w:val="22"/>
          <w:szCs w:val="21"/>
        </w:rPr>
        <w:t>的法定税率减半征收企业所得税，并享受至期满为止。</w:t>
      </w:r>
    </w:p>
    <w:p w:rsidR="00E57057" w:rsidRPr="00660A7E" w:rsidRDefault="00E57057"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二、</w:t>
      </w:r>
      <w:r w:rsidRPr="00660A7E">
        <w:rPr>
          <w:rFonts w:ascii="Calibri" w:hAnsi="Calibri" w:cs="Calibri" w:hint="eastAsia"/>
          <w:sz w:val="22"/>
          <w:szCs w:val="21"/>
        </w:rPr>
        <w:t>2018</w:t>
      </w:r>
      <w:r w:rsidRPr="00660A7E">
        <w:rPr>
          <w:rFonts w:ascii="Calibri" w:hAnsi="Calibri" w:cs="Calibri" w:hint="eastAsia"/>
          <w:sz w:val="22"/>
          <w:szCs w:val="21"/>
        </w:rPr>
        <w:t>年</w:t>
      </w:r>
      <w:r w:rsidRPr="00660A7E">
        <w:rPr>
          <w:rFonts w:ascii="Calibri" w:hAnsi="Calibri" w:cs="Calibri" w:hint="eastAsia"/>
          <w:sz w:val="22"/>
          <w:szCs w:val="21"/>
        </w:rPr>
        <w:t>1</w:t>
      </w:r>
      <w:r w:rsidRPr="00660A7E">
        <w:rPr>
          <w:rFonts w:ascii="Calibri" w:hAnsi="Calibri" w:cs="Calibri" w:hint="eastAsia"/>
          <w:sz w:val="22"/>
          <w:szCs w:val="21"/>
        </w:rPr>
        <w:t>月</w:t>
      </w:r>
      <w:r w:rsidRPr="00660A7E">
        <w:rPr>
          <w:rFonts w:ascii="Calibri" w:hAnsi="Calibri" w:cs="Calibri" w:hint="eastAsia"/>
          <w:sz w:val="22"/>
          <w:szCs w:val="21"/>
        </w:rPr>
        <w:t>1</w:t>
      </w:r>
      <w:r w:rsidRPr="00660A7E">
        <w:rPr>
          <w:rFonts w:ascii="Calibri" w:hAnsi="Calibri" w:cs="Calibri" w:hint="eastAsia"/>
          <w:sz w:val="22"/>
          <w:szCs w:val="21"/>
        </w:rPr>
        <w:t>日后投资新设的集成电路线宽小于</w:t>
      </w:r>
      <w:r w:rsidRPr="00660A7E">
        <w:rPr>
          <w:rFonts w:ascii="Calibri" w:hAnsi="Calibri" w:cs="Calibri" w:hint="eastAsia"/>
          <w:sz w:val="22"/>
          <w:szCs w:val="21"/>
        </w:rPr>
        <w:t>65</w:t>
      </w:r>
      <w:r w:rsidRPr="00660A7E">
        <w:rPr>
          <w:rFonts w:ascii="Calibri" w:hAnsi="Calibri" w:cs="Calibri" w:hint="eastAsia"/>
          <w:sz w:val="22"/>
          <w:szCs w:val="21"/>
        </w:rPr>
        <w:t>纳米或投资额超过</w:t>
      </w:r>
      <w:r w:rsidRPr="00660A7E">
        <w:rPr>
          <w:rFonts w:ascii="Calibri" w:hAnsi="Calibri" w:cs="Calibri" w:hint="eastAsia"/>
          <w:sz w:val="22"/>
          <w:szCs w:val="21"/>
        </w:rPr>
        <w:t>150</w:t>
      </w:r>
      <w:r w:rsidRPr="00660A7E">
        <w:rPr>
          <w:rFonts w:ascii="Calibri" w:hAnsi="Calibri" w:cs="Calibri" w:hint="eastAsia"/>
          <w:sz w:val="22"/>
          <w:szCs w:val="21"/>
        </w:rPr>
        <w:t>亿元，且经营期在</w:t>
      </w:r>
      <w:r w:rsidRPr="00660A7E">
        <w:rPr>
          <w:rFonts w:ascii="Calibri" w:hAnsi="Calibri" w:cs="Calibri" w:hint="eastAsia"/>
          <w:sz w:val="22"/>
          <w:szCs w:val="21"/>
        </w:rPr>
        <w:t>15</w:t>
      </w:r>
      <w:r w:rsidRPr="00660A7E">
        <w:rPr>
          <w:rFonts w:ascii="Calibri" w:hAnsi="Calibri" w:cs="Calibri" w:hint="eastAsia"/>
          <w:sz w:val="22"/>
          <w:szCs w:val="21"/>
        </w:rPr>
        <w:t>年以上的集成电路生产企业或项目，第一年至第五年免征企业所得税，第六年至第十年按照</w:t>
      </w:r>
      <w:r w:rsidRPr="00660A7E">
        <w:rPr>
          <w:rFonts w:ascii="Calibri" w:hAnsi="Calibri" w:cs="Calibri" w:hint="eastAsia"/>
          <w:sz w:val="22"/>
          <w:szCs w:val="21"/>
        </w:rPr>
        <w:t>25%</w:t>
      </w:r>
      <w:r w:rsidRPr="00660A7E">
        <w:rPr>
          <w:rFonts w:ascii="Calibri" w:hAnsi="Calibri" w:cs="Calibri" w:hint="eastAsia"/>
          <w:sz w:val="22"/>
          <w:szCs w:val="21"/>
        </w:rPr>
        <w:t>的法定税率减半征收企业所得税，并享受至期满为止。</w:t>
      </w:r>
    </w:p>
    <w:p w:rsidR="00E57057" w:rsidRPr="00660A7E" w:rsidRDefault="00E57057"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三、对于按照集成电路生产企业享受本通知第一条、第二条税收优惠政策的，优惠期自企业获利年度起计算；对于按照集成电路生产项目享受上述优惠的，优惠期</w:t>
      </w:r>
      <w:proofErr w:type="gramStart"/>
      <w:r w:rsidRPr="00660A7E">
        <w:rPr>
          <w:rFonts w:ascii="Calibri" w:hAnsi="Calibri" w:cs="Calibri" w:hint="eastAsia"/>
          <w:sz w:val="22"/>
          <w:szCs w:val="21"/>
        </w:rPr>
        <w:t>自项目</w:t>
      </w:r>
      <w:proofErr w:type="gramEnd"/>
      <w:r w:rsidRPr="00660A7E">
        <w:rPr>
          <w:rFonts w:ascii="Calibri" w:hAnsi="Calibri" w:cs="Calibri" w:hint="eastAsia"/>
          <w:sz w:val="22"/>
          <w:szCs w:val="21"/>
        </w:rPr>
        <w:t>取得第一笔生产经营收入所属纳税年度起计算。</w:t>
      </w:r>
    </w:p>
    <w:p w:rsidR="00E57057" w:rsidRPr="00660A7E" w:rsidRDefault="00E57057"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四、享受本通知第一条、第二条税收优惠政策的集成电路生产项目，其主体企业应符合集成电路生产企业条件，且能够对该项目单独进行会计核算、计算所得，并合理分摊期间费用。</w:t>
      </w:r>
    </w:p>
    <w:p w:rsidR="00E57057" w:rsidRPr="00660A7E" w:rsidRDefault="00E57057"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五、</w:t>
      </w:r>
      <w:r w:rsidRPr="00660A7E">
        <w:rPr>
          <w:rFonts w:ascii="Calibri" w:hAnsi="Calibri" w:cs="Calibri" w:hint="eastAsia"/>
          <w:sz w:val="22"/>
          <w:szCs w:val="21"/>
        </w:rPr>
        <w:t>2017</w:t>
      </w:r>
      <w:r w:rsidRPr="00660A7E">
        <w:rPr>
          <w:rFonts w:ascii="Calibri" w:hAnsi="Calibri" w:cs="Calibri" w:hint="eastAsia"/>
          <w:sz w:val="22"/>
          <w:szCs w:val="21"/>
        </w:rPr>
        <w:t>年</w:t>
      </w:r>
      <w:r w:rsidRPr="00660A7E">
        <w:rPr>
          <w:rFonts w:ascii="Calibri" w:hAnsi="Calibri" w:cs="Calibri" w:hint="eastAsia"/>
          <w:sz w:val="22"/>
          <w:szCs w:val="21"/>
        </w:rPr>
        <w:t>12</w:t>
      </w:r>
      <w:r w:rsidRPr="00660A7E">
        <w:rPr>
          <w:rFonts w:ascii="Calibri" w:hAnsi="Calibri" w:cs="Calibri" w:hint="eastAsia"/>
          <w:sz w:val="22"/>
          <w:szCs w:val="21"/>
        </w:rPr>
        <w:t>月</w:t>
      </w:r>
      <w:r w:rsidRPr="00660A7E">
        <w:rPr>
          <w:rFonts w:ascii="Calibri" w:hAnsi="Calibri" w:cs="Calibri" w:hint="eastAsia"/>
          <w:sz w:val="22"/>
          <w:szCs w:val="21"/>
        </w:rPr>
        <w:t>31</w:t>
      </w:r>
      <w:r w:rsidRPr="00660A7E">
        <w:rPr>
          <w:rFonts w:ascii="Calibri" w:hAnsi="Calibri" w:cs="Calibri" w:hint="eastAsia"/>
          <w:sz w:val="22"/>
          <w:szCs w:val="21"/>
        </w:rPr>
        <w:t>日前设立但未获利的集成电路线宽小于</w:t>
      </w:r>
      <w:r w:rsidRPr="00660A7E">
        <w:rPr>
          <w:rFonts w:ascii="Calibri" w:hAnsi="Calibri" w:cs="Calibri" w:hint="eastAsia"/>
          <w:sz w:val="22"/>
          <w:szCs w:val="21"/>
        </w:rPr>
        <w:t>0.25</w:t>
      </w:r>
      <w:r w:rsidRPr="00660A7E">
        <w:rPr>
          <w:rFonts w:ascii="Calibri" w:hAnsi="Calibri" w:cs="Calibri" w:hint="eastAsia"/>
          <w:sz w:val="22"/>
          <w:szCs w:val="21"/>
        </w:rPr>
        <w:t>微米或投资额超过</w:t>
      </w:r>
      <w:r w:rsidRPr="00660A7E">
        <w:rPr>
          <w:rFonts w:ascii="Calibri" w:hAnsi="Calibri" w:cs="Calibri" w:hint="eastAsia"/>
          <w:sz w:val="22"/>
          <w:szCs w:val="21"/>
        </w:rPr>
        <w:t>80</w:t>
      </w:r>
      <w:r w:rsidRPr="00660A7E">
        <w:rPr>
          <w:rFonts w:ascii="Calibri" w:hAnsi="Calibri" w:cs="Calibri" w:hint="eastAsia"/>
          <w:sz w:val="22"/>
          <w:szCs w:val="21"/>
        </w:rPr>
        <w:t>亿元，且经营期在</w:t>
      </w:r>
      <w:r w:rsidRPr="00660A7E">
        <w:rPr>
          <w:rFonts w:ascii="Calibri" w:hAnsi="Calibri" w:cs="Calibri" w:hint="eastAsia"/>
          <w:sz w:val="22"/>
          <w:szCs w:val="21"/>
        </w:rPr>
        <w:t>15</w:t>
      </w:r>
      <w:r w:rsidRPr="00660A7E">
        <w:rPr>
          <w:rFonts w:ascii="Calibri" w:hAnsi="Calibri" w:cs="Calibri" w:hint="eastAsia"/>
          <w:sz w:val="22"/>
          <w:szCs w:val="21"/>
        </w:rPr>
        <w:t>年以上的集成电路生产企业，自获利年度起第一年至第五年免征企业所得税，第六年至第十年按照</w:t>
      </w:r>
      <w:r w:rsidRPr="00660A7E">
        <w:rPr>
          <w:rFonts w:ascii="Calibri" w:hAnsi="Calibri" w:cs="Calibri" w:hint="eastAsia"/>
          <w:sz w:val="22"/>
          <w:szCs w:val="21"/>
        </w:rPr>
        <w:t>25%</w:t>
      </w:r>
      <w:r w:rsidRPr="00660A7E">
        <w:rPr>
          <w:rFonts w:ascii="Calibri" w:hAnsi="Calibri" w:cs="Calibri" w:hint="eastAsia"/>
          <w:sz w:val="22"/>
          <w:szCs w:val="21"/>
        </w:rPr>
        <w:t>的法定税率减半征收企业所得税，并享受至期满为止。</w:t>
      </w:r>
    </w:p>
    <w:p w:rsidR="00E57057" w:rsidRPr="00660A7E" w:rsidRDefault="00E57057"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六、</w:t>
      </w:r>
      <w:r w:rsidRPr="00660A7E">
        <w:rPr>
          <w:rFonts w:ascii="Calibri" w:hAnsi="Calibri" w:cs="Calibri" w:hint="eastAsia"/>
          <w:sz w:val="22"/>
          <w:szCs w:val="21"/>
        </w:rPr>
        <w:t>2017</w:t>
      </w:r>
      <w:r w:rsidRPr="00660A7E">
        <w:rPr>
          <w:rFonts w:ascii="Calibri" w:hAnsi="Calibri" w:cs="Calibri" w:hint="eastAsia"/>
          <w:sz w:val="22"/>
          <w:szCs w:val="21"/>
        </w:rPr>
        <w:t>年</w:t>
      </w:r>
      <w:r w:rsidRPr="00660A7E">
        <w:rPr>
          <w:rFonts w:ascii="Calibri" w:hAnsi="Calibri" w:cs="Calibri" w:hint="eastAsia"/>
          <w:sz w:val="22"/>
          <w:szCs w:val="21"/>
        </w:rPr>
        <w:t>12</w:t>
      </w:r>
      <w:r w:rsidRPr="00660A7E">
        <w:rPr>
          <w:rFonts w:ascii="Calibri" w:hAnsi="Calibri" w:cs="Calibri" w:hint="eastAsia"/>
          <w:sz w:val="22"/>
          <w:szCs w:val="21"/>
        </w:rPr>
        <w:t>月</w:t>
      </w:r>
      <w:r w:rsidRPr="00660A7E">
        <w:rPr>
          <w:rFonts w:ascii="Calibri" w:hAnsi="Calibri" w:cs="Calibri" w:hint="eastAsia"/>
          <w:sz w:val="22"/>
          <w:szCs w:val="21"/>
        </w:rPr>
        <w:t>31</w:t>
      </w:r>
      <w:r w:rsidRPr="00660A7E">
        <w:rPr>
          <w:rFonts w:ascii="Calibri" w:hAnsi="Calibri" w:cs="Calibri" w:hint="eastAsia"/>
          <w:sz w:val="22"/>
          <w:szCs w:val="21"/>
        </w:rPr>
        <w:t>日前设立但未获利的集成电路线宽小于</w:t>
      </w:r>
      <w:r w:rsidRPr="00660A7E">
        <w:rPr>
          <w:rFonts w:ascii="Calibri" w:hAnsi="Calibri" w:cs="Calibri" w:hint="eastAsia"/>
          <w:sz w:val="22"/>
          <w:szCs w:val="21"/>
        </w:rPr>
        <w:t>0.8</w:t>
      </w:r>
      <w:r w:rsidRPr="00660A7E">
        <w:rPr>
          <w:rFonts w:ascii="Calibri" w:hAnsi="Calibri" w:cs="Calibri" w:hint="eastAsia"/>
          <w:sz w:val="22"/>
          <w:szCs w:val="21"/>
        </w:rPr>
        <w:t>微米（含）的集成电路生产企业，自获利年度起第一年至第二年免征企业所得税，第三年至第五年按照</w:t>
      </w:r>
      <w:r w:rsidRPr="00660A7E">
        <w:rPr>
          <w:rFonts w:ascii="Calibri" w:hAnsi="Calibri" w:cs="Calibri" w:hint="eastAsia"/>
          <w:sz w:val="22"/>
          <w:szCs w:val="21"/>
        </w:rPr>
        <w:t>25%</w:t>
      </w:r>
      <w:r w:rsidRPr="00660A7E">
        <w:rPr>
          <w:rFonts w:ascii="Calibri" w:hAnsi="Calibri" w:cs="Calibri" w:hint="eastAsia"/>
          <w:sz w:val="22"/>
          <w:szCs w:val="21"/>
        </w:rPr>
        <w:t>的法定税率减半征收企业所得税，并享受至期满为止。</w:t>
      </w:r>
    </w:p>
    <w:p w:rsidR="00E57057" w:rsidRPr="00660A7E" w:rsidRDefault="00E57057"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七、享受本通知规定税收优惠政策的集成电路生产企业的范围和条件，按照《财政部国家税务总局发展改革委工业和信息化部关于软件和集成电路产业企业所得税优惠政策有关问题的通知》（财税〔</w:t>
      </w:r>
      <w:r w:rsidRPr="00660A7E">
        <w:rPr>
          <w:rFonts w:ascii="Calibri" w:hAnsi="Calibri" w:cs="Calibri" w:hint="eastAsia"/>
          <w:sz w:val="22"/>
          <w:szCs w:val="21"/>
        </w:rPr>
        <w:t>2016</w:t>
      </w:r>
      <w:r w:rsidRPr="00660A7E">
        <w:rPr>
          <w:rFonts w:ascii="Calibri" w:hAnsi="Calibri" w:cs="Calibri" w:hint="eastAsia"/>
          <w:sz w:val="22"/>
          <w:szCs w:val="21"/>
        </w:rPr>
        <w:t>〕</w:t>
      </w:r>
      <w:r w:rsidRPr="00660A7E">
        <w:rPr>
          <w:rFonts w:ascii="Calibri" w:hAnsi="Calibri" w:cs="Calibri" w:hint="eastAsia"/>
          <w:sz w:val="22"/>
          <w:szCs w:val="21"/>
        </w:rPr>
        <w:t>49</w:t>
      </w:r>
      <w:r w:rsidRPr="00660A7E">
        <w:rPr>
          <w:rFonts w:ascii="Calibri" w:hAnsi="Calibri" w:cs="Calibri" w:hint="eastAsia"/>
          <w:sz w:val="22"/>
          <w:szCs w:val="21"/>
        </w:rPr>
        <w:t>号）第二条执行；财税〔</w:t>
      </w:r>
      <w:r w:rsidRPr="00660A7E">
        <w:rPr>
          <w:rFonts w:ascii="Calibri" w:hAnsi="Calibri" w:cs="Calibri" w:hint="eastAsia"/>
          <w:sz w:val="22"/>
          <w:szCs w:val="21"/>
        </w:rPr>
        <w:t>2016</w:t>
      </w:r>
      <w:r w:rsidRPr="00660A7E">
        <w:rPr>
          <w:rFonts w:ascii="Calibri" w:hAnsi="Calibri" w:cs="Calibri" w:hint="eastAsia"/>
          <w:sz w:val="22"/>
          <w:szCs w:val="21"/>
        </w:rPr>
        <w:t>〕</w:t>
      </w:r>
      <w:r w:rsidRPr="00660A7E">
        <w:rPr>
          <w:rFonts w:ascii="Calibri" w:hAnsi="Calibri" w:cs="Calibri" w:hint="eastAsia"/>
          <w:sz w:val="22"/>
          <w:szCs w:val="21"/>
        </w:rPr>
        <w:t>49</w:t>
      </w:r>
      <w:r w:rsidRPr="00660A7E">
        <w:rPr>
          <w:rFonts w:ascii="Calibri" w:hAnsi="Calibri" w:cs="Calibri" w:hint="eastAsia"/>
          <w:sz w:val="22"/>
          <w:szCs w:val="21"/>
        </w:rPr>
        <w:t>号文件第二条第（二）项中“具有劳动合同关系”调整为“具有劳动合同关系或劳务派遣、聘用关系”，第（三）项中汇算清缴年度研究开发费用总额占企业销售（营业）收入总额（主营业务收入与其他业务收入之和）的比例由“不低于</w:t>
      </w:r>
      <w:r w:rsidRPr="00660A7E">
        <w:rPr>
          <w:rFonts w:ascii="Calibri" w:hAnsi="Calibri" w:cs="Calibri" w:hint="eastAsia"/>
          <w:sz w:val="22"/>
          <w:szCs w:val="21"/>
        </w:rPr>
        <w:t>5%</w:t>
      </w:r>
      <w:r w:rsidRPr="00660A7E">
        <w:rPr>
          <w:rFonts w:ascii="Calibri" w:hAnsi="Calibri" w:cs="Calibri" w:hint="eastAsia"/>
          <w:sz w:val="22"/>
          <w:szCs w:val="21"/>
        </w:rPr>
        <w:t>”调整为“不低于</w:t>
      </w:r>
      <w:r w:rsidRPr="00660A7E">
        <w:rPr>
          <w:rFonts w:ascii="Calibri" w:hAnsi="Calibri" w:cs="Calibri" w:hint="eastAsia"/>
          <w:sz w:val="22"/>
          <w:szCs w:val="21"/>
        </w:rPr>
        <w:t>2%</w:t>
      </w:r>
      <w:r w:rsidRPr="00660A7E">
        <w:rPr>
          <w:rFonts w:ascii="Calibri" w:hAnsi="Calibri" w:cs="Calibri" w:hint="eastAsia"/>
          <w:sz w:val="22"/>
          <w:szCs w:val="21"/>
        </w:rPr>
        <w:t>”，同时企业应持续加强研发活动，不断提高研发能力。</w:t>
      </w:r>
    </w:p>
    <w:p w:rsidR="00E57057" w:rsidRPr="00660A7E" w:rsidRDefault="00E57057"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八、集成电路生产企业或项目享受上述企业所得税优惠的有关管理问题，按照财税〔</w:t>
      </w:r>
      <w:r w:rsidRPr="00660A7E">
        <w:rPr>
          <w:rFonts w:ascii="Calibri" w:hAnsi="Calibri" w:cs="Calibri" w:hint="eastAsia"/>
          <w:sz w:val="22"/>
          <w:szCs w:val="21"/>
        </w:rPr>
        <w:t>2016</w:t>
      </w:r>
      <w:r w:rsidRPr="00660A7E">
        <w:rPr>
          <w:rFonts w:ascii="Calibri" w:hAnsi="Calibri" w:cs="Calibri" w:hint="eastAsia"/>
          <w:sz w:val="22"/>
          <w:szCs w:val="21"/>
        </w:rPr>
        <w:t>〕</w:t>
      </w:r>
      <w:r w:rsidRPr="00660A7E">
        <w:rPr>
          <w:rFonts w:ascii="Calibri" w:hAnsi="Calibri" w:cs="Calibri" w:hint="eastAsia"/>
          <w:sz w:val="22"/>
          <w:szCs w:val="21"/>
        </w:rPr>
        <w:t>49</w:t>
      </w:r>
      <w:r w:rsidRPr="00660A7E">
        <w:rPr>
          <w:rFonts w:ascii="Calibri" w:hAnsi="Calibri" w:cs="Calibri" w:hint="eastAsia"/>
          <w:sz w:val="22"/>
          <w:szCs w:val="21"/>
        </w:rPr>
        <w:t>号文件和税务总局关于办理企业所得税优惠政策事项的相关规定执行。</w:t>
      </w:r>
    </w:p>
    <w:p w:rsidR="00E57057" w:rsidRPr="00660A7E" w:rsidRDefault="00E57057"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九、本通知自</w:t>
      </w:r>
      <w:r w:rsidRPr="00660A7E">
        <w:rPr>
          <w:rFonts w:ascii="Calibri" w:hAnsi="Calibri" w:cs="Calibri" w:hint="eastAsia"/>
          <w:sz w:val="22"/>
          <w:szCs w:val="21"/>
        </w:rPr>
        <w:t>2018</w:t>
      </w:r>
      <w:r w:rsidRPr="00660A7E">
        <w:rPr>
          <w:rFonts w:ascii="Calibri" w:hAnsi="Calibri" w:cs="Calibri" w:hint="eastAsia"/>
          <w:sz w:val="22"/>
          <w:szCs w:val="21"/>
        </w:rPr>
        <w:t>年</w:t>
      </w:r>
      <w:r w:rsidRPr="00660A7E">
        <w:rPr>
          <w:rFonts w:ascii="Calibri" w:hAnsi="Calibri" w:cs="Calibri" w:hint="eastAsia"/>
          <w:sz w:val="22"/>
          <w:szCs w:val="21"/>
        </w:rPr>
        <w:t>1</w:t>
      </w:r>
      <w:r w:rsidRPr="00660A7E">
        <w:rPr>
          <w:rFonts w:ascii="Calibri" w:hAnsi="Calibri" w:cs="Calibri" w:hint="eastAsia"/>
          <w:sz w:val="22"/>
          <w:szCs w:val="21"/>
        </w:rPr>
        <w:t>月</w:t>
      </w:r>
      <w:r w:rsidRPr="00660A7E">
        <w:rPr>
          <w:rFonts w:ascii="Calibri" w:hAnsi="Calibri" w:cs="Calibri" w:hint="eastAsia"/>
          <w:sz w:val="22"/>
          <w:szCs w:val="21"/>
        </w:rPr>
        <w:t>1</w:t>
      </w:r>
      <w:r w:rsidRPr="00660A7E">
        <w:rPr>
          <w:rFonts w:ascii="Calibri" w:hAnsi="Calibri" w:cs="Calibri" w:hint="eastAsia"/>
          <w:sz w:val="22"/>
          <w:szCs w:val="21"/>
        </w:rPr>
        <w:t>日起执行。</w:t>
      </w:r>
    </w:p>
    <w:p w:rsidR="00E57057" w:rsidRPr="00660A7E" w:rsidRDefault="00E57057" w:rsidP="004D6C0F">
      <w:pPr>
        <w:pStyle w:val="a3"/>
        <w:spacing w:before="0" w:beforeAutospacing="0" w:after="0" w:afterAutospacing="0" w:line="360" w:lineRule="auto"/>
        <w:jc w:val="right"/>
        <w:rPr>
          <w:rFonts w:ascii="Calibri" w:hAnsi="Calibri" w:cs="Calibri"/>
          <w:sz w:val="22"/>
          <w:szCs w:val="21"/>
        </w:rPr>
      </w:pPr>
      <w:r w:rsidRPr="00660A7E">
        <w:rPr>
          <w:rFonts w:ascii="Calibri" w:hAnsi="Calibri" w:cs="Calibri" w:hint="eastAsia"/>
          <w:sz w:val="22"/>
          <w:szCs w:val="21"/>
        </w:rPr>
        <w:t>财政部税务总局国家发展改革</w:t>
      </w:r>
      <w:proofErr w:type="gramStart"/>
      <w:r w:rsidRPr="00660A7E">
        <w:rPr>
          <w:rFonts w:ascii="Calibri" w:hAnsi="Calibri" w:cs="Calibri" w:hint="eastAsia"/>
          <w:sz w:val="22"/>
          <w:szCs w:val="21"/>
        </w:rPr>
        <w:t>委工业</w:t>
      </w:r>
      <w:proofErr w:type="gramEnd"/>
      <w:r w:rsidRPr="00660A7E">
        <w:rPr>
          <w:rFonts w:ascii="Calibri" w:hAnsi="Calibri" w:cs="Calibri" w:hint="eastAsia"/>
          <w:sz w:val="22"/>
          <w:szCs w:val="21"/>
        </w:rPr>
        <w:t>和信息化部</w:t>
      </w:r>
    </w:p>
    <w:p w:rsidR="00E57057" w:rsidRPr="00660A7E" w:rsidRDefault="00E57057" w:rsidP="004D6C0F">
      <w:pPr>
        <w:pStyle w:val="a3"/>
        <w:spacing w:before="0" w:beforeAutospacing="0" w:after="0" w:afterAutospacing="0" w:line="360" w:lineRule="auto"/>
        <w:jc w:val="right"/>
        <w:rPr>
          <w:rFonts w:ascii="Calibri" w:hAnsi="Calibri" w:cs="Calibri"/>
          <w:sz w:val="22"/>
          <w:szCs w:val="21"/>
        </w:rPr>
      </w:pPr>
      <w:r w:rsidRPr="00660A7E">
        <w:rPr>
          <w:rFonts w:ascii="Calibri" w:hAnsi="Calibri" w:cs="Calibri" w:hint="eastAsia"/>
          <w:sz w:val="22"/>
          <w:szCs w:val="21"/>
        </w:rPr>
        <w:t>2018</w:t>
      </w:r>
      <w:r w:rsidRPr="00660A7E">
        <w:rPr>
          <w:rFonts w:ascii="Calibri" w:hAnsi="Calibri" w:cs="Calibri" w:hint="eastAsia"/>
          <w:sz w:val="22"/>
          <w:szCs w:val="21"/>
        </w:rPr>
        <w:t>年</w:t>
      </w:r>
      <w:r w:rsidRPr="00660A7E">
        <w:rPr>
          <w:rFonts w:ascii="Calibri" w:hAnsi="Calibri" w:cs="Calibri" w:hint="eastAsia"/>
          <w:sz w:val="22"/>
          <w:szCs w:val="21"/>
        </w:rPr>
        <w:t>3</w:t>
      </w:r>
      <w:r w:rsidRPr="00660A7E">
        <w:rPr>
          <w:rFonts w:ascii="Calibri" w:hAnsi="Calibri" w:cs="Calibri" w:hint="eastAsia"/>
          <w:sz w:val="22"/>
          <w:szCs w:val="21"/>
        </w:rPr>
        <w:t>月</w:t>
      </w:r>
      <w:r w:rsidRPr="00660A7E">
        <w:rPr>
          <w:rFonts w:ascii="Calibri" w:hAnsi="Calibri" w:cs="Calibri" w:hint="eastAsia"/>
          <w:sz w:val="22"/>
          <w:szCs w:val="21"/>
        </w:rPr>
        <w:t>28</w:t>
      </w:r>
      <w:r w:rsidRPr="00660A7E">
        <w:rPr>
          <w:rFonts w:ascii="Calibri" w:hAnsi="Calibri" w:cs="Calibri" w:hint="eastAsia"/>
          <w:sz w:val="22"/>
          <w:szCs w:val="21"/>
        </w:rPr>
        <w:t>日</w:t>
      </w:r>
    </w:p>
    <w:p w:rsidR="00AA4E3C" w:rsidRPr="00660A7E" w:rsidRDefault="00AA4E3C" w:rsidP="004D6C0F">
      <w:pPr>
        <w:pStyle w:val="2"/>
        <w:spacing w:line="360" w:lineRule="auto"/>
        <w:rPr>
          <w:sz w:val="36"/>
        </w:rPr>
      </w:pPr>
      <w:r w:rsidRPr="00660A7E">
        <w:rPr>
          <w:rFonts w:hint="eastAsia"/>
          <w:sz w:val="36"/>
        </w:rPr>
        <w:t>第八部分非营利组织政策</w:t>
      </w:r>
    </w:p>
    <w:p w:rsidR="00AA4E3C" w:rsidRPr="00660A7E" w:rsidRDefault="00AA4E3C" w:rsidP="004D6C0F">
      <w:pPr>
        <w:autoSpaceDE w:val="0"/>
        <w:autoSpaceDN w:val="0"/>
        <w:adjustRightInd w:val="0"/>
        <w:spacing w:line="360" w:lineRule="auto"/>
        <w:jc w:val="center"/>
        <w:rPr>
          <w:rFonts w:ascii="宋体" w:eastAsia="宋体" w:cs="宋体"/>
          <w:kern w:val="0"/>
          <w:sz w:val="32"/>
          <w:szCs w:val="28"/>
        </w:rPr>
      </w:pPr>
      <w:r w:rsidRPr="00660A7E">
        <w:rPr>
          <w:rFonts w:ascii="宋体" w:eastAsia="宋体" w:cs="宋体" w:hint="eastAsia"/>
          <w:kern w:val="0"/>
          <w:sz w:val="32"/>
          <w:szCs w:val="28"/>
        </w:rPr>
        <w:t>一、财政部税务总局关于非营利组织免税资格认定管理有关问题的通知</w:t>
      </w:r>
    </w:p>
    <w:p w:rsidR="00AA4E3C" w:rsidRPr="00660A7E" w:rsidRDefault="00AA4E3C" w:rsidP="004D6C0F">
      <w:pPr>
        <w:autoSpaceDE w:val="0"/>
        <w:autoSpaceDN w:val="0"/>
        <w:adjustRightInd w:val="0"/>
        <w:spacing w:line="360" w:lineRule="auto"/>
        <w:jc w:val="center"/>
        <w:rPr>
          <w:rFonts w:ascii="宋体" w:eastAsia="宋体" w:cs="宋体"/>
          <w:kern w:val="0"/>
          <w:sz w:val="22"/>
          <w:szCs w:val="21"/>
        </w:rPr>
      </w:pPr>
      <w:r w:rsidRPr="00660A7E">
        <w:rPr>
          <w:rFonts w:ascii="宋体" w:eastAsia="宋体" w:cs="宋体" w:hint="eastAsia"/>
          <w:kern w:val="0"/>
          <w:sz w:val="22"/>
          <w:szCs w:val="21"/>
        </w:rPr>
        <w:t>财税〔</w:t>
      </w:r>
      <w:r w:rsidRPr="00660A7E">
        <w:rPr>
          <w:rFonts w:ascii="宋体" w:eastAsia="宋体" w:cs="宋体"/>
          <w:kern w:val="0"/>
          <w:sz w:val="22"/>
          <w:szCs w:val="21"/>
        </w:rPr>
        <w:t>2018</w:t>
      </w:r>
      <w:r w:rsidRPr="00660A7E">
        <w:rPr>
          <w:rFonts w:ascii="宋体" w:eastAsia="宋体" w:cs="宋体" w:hint="eastAsia"/>
          <w:kern w:val="0"/>
          <w:sz w:val="22"/>
          <w:szCs w:val="21"/>
        </w:rPr>
        <w:t>〕</w:t>
      </w:r>
      <w:r w:rsidRPr="00660A7E">
        <w:rPr>
          <w:rFonts w:ascii="宋体" w:eastAsia="宋体" w:cs="宋体"/>
          <w:kern w:val="0"/>
          <w:sz w:val="22"/>
          <w:szCs w:val="21"/>
        </w:rPr>
        <w:t xml:space="preserve">13 </w:t>
      </w:r>
      <w:r w:rsidRPr="00660A7E">
        <w:rPr>
          <w:rFonts w:ascii="宋体" w:eastAsia="宋体" w:cs="宋体" w:hint="eastAsia"/>
          <w:kern w:val="0"/>
          <w:sz w:val="22"/>
          <w:szCs w:val="21"/>
        </w:rPr>
        <w:t>号</w:t>
      </w:r>
    </w:p>
    <w:p w:rsidR="007132B0" w:rsidRPr="00660A7E" w:rsidRDefault="007132B0"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各省、自治区、直辖市、计划单列市财政厅（局）、国家税务局、地方税务局，新疆生产建设兵团财政局：</w:t>
      </w:r>
    </w:p>
    <w:p w:rsidR="007132B0" w:rsidRPr="00660A7E" w:rsidRDefault="007132B0"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根据《中华人民共和国企业所得税法》第二十六条及《中华人民共和国企业所得税法实施条例》第八十四条的规定，现对非营利组织免税资格认定管理有关问题明确如下：</w:t>
      </w:r>
    </w:p>
    <w:p w:rsidR="007132B0" w:rsidRPr="00660A7E" w:rsidRDefault="007132B0"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一、依据本通知认定的符合条件的非营利组织，必须同时满足以下条件：</w:t>
      </w:r>
    </w:p>
    <w:p w:rsidR="007132B0" w:rsidRPr="00660A7E" w:rsidRDefault="007132B0"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（一）依照国家有关法律法规设立或登记的事业单位、社会团体、基金会、社会服务机构、宗教活动场所、宗教院校以及财政部、税务总局认定的其他非营利组织；</w:t>
      </w:r>
    </w:p>
    <w:p w:rsidR="007132B0" w:rsidRPr="00660A7E" w:rsidRDefault="007132B0"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（二）从事公益性或者非营利性活动；</w:t>
      </w:r>
    </w:p>
    <w:p w:rsidR="007132B0" w:rsidRPr="00660A7E" w:rsidRDefault="007132B0"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（三）取得的收入除用于与该组织有关的、合理的支出外，全部用于登记核定或者章程规定的公益性或者非营利性事业；</w:t>
      </w:r>
    </w:p>
    <w:p w:rsidR="007132B0" w:rsidRPr="00660A7E" w:rsidRDefault="007132B0"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（四）财产及其</w:t>
      </w:r>
      <w:proofErr w:type="gramStart"/>
      <w:r w:rsidRPr="00660A7E">
        <w:rPr>
          <w:rFonts w:ascii="Calibri" w:hAnsi="Calibri" w:cs="Calibri" w:hint="eastAsia"/>
          <w:sz w:val="22"/>
          <w:szCs w:val="21"/>
        </w:rPr>
        <w:t>孳息不</w:t>
      </w:r>
      <w:proofErr w:type="gramEnd"/>
      <w:r w:rsidRPr="00660A7E">
        <w:rPr>
          <w:rFonts w:ascii="Calibri" w:hAnsi="Calibri" w:cs="Calibri" w:hint="eastAsia"/>
          <w:sz w:val="22"/>
          <w:szCs w:val="21"/>
        </w:rPr>
        <w:t>用于分配，但不包括合理的工资薪金支出；</w:t>
      </w:r>
    </w:p>
    <w:p w:rsidR="007132B0" w:rsidRPr="00660A7E" w:rsidRDefault="007132B0"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（五）按照登记核定或者章程规定，该组织注销后的剩余财产用于公益性或者非营利性目的，或者由登记管理机关采取转赠给与该组织性质、宗旨相同的组织等处置方式，并向社会公告；</w:t>
      </w:r>
    </w:p>
    <w:p w:rsidR="007132B0" w:rsidRPr="00660A7E" w:rsidRDefault="007132B0"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（六）投入人对投入该组织的财产不保留或者享有任何财产权利，本款所称投入人是指除各级人民政府及其部门外的法人、自然人和其他组织；</w:t>
      </w:r>
    </w:p>
    <w:p w:rsidR="007132B0" w:rsidRPr="00660A7E" w:rsidRDefault="007132B0"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（七）工作人员工资福利开支控制在规定的比例内，</w:t>
      </w:r>
      <w:proofErr w:type="gramStart"/>
      <w:r w:rsidRPr="00660A7E">
        <w:rPr>
          <w:rFonts w:ascii="Calibri" w:hAnsi="Calibri" w:cs="Calibri" w:hint="eastAsia"/>
          <w:sz w:val="22"/>
          <w:szCs w:val="21"/>
        </w:rPr>
        <w:t>不</w:t>
      </w:r>
      <w:proofErr w:type="gramEnd"/>
      <w:r w:rsidRPr="00660A7E">
        <w:rPr>
          <w:rFonts w:ascii="Calibri" w:hAnsi="Calibri" w:cs="Calibri" w:hint="eastAsia"/>
          <w:sz w:val="22"/>
          <w:szCs w:val="21"/>
        </w:rPr>
        <w:t>变相分配该组织的财产，其中：工作人员平均工资薪金水平不得超过税务登记所在地的地市级（含地市级）以上地区的同行业同类组织平均工资水平的两倍，工作人员福利按照国家有关规定执行；</w:t>
      </w:r>
    </w:p>
    <w:p w:rsidR="007132B0" w:rsidRPr="00660A7E" w:rsidRDefault="007132B0"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（八）对取得的应纳税收入及其有关的成本、费用、损失应与免税收入及其有关的成本、费用、损失分别核算。</w:t>
      </w:r>
    </w:p>
    <w:p w:rsidR="007132B0" w:rsidRPr="00660A7E" w:rsidRDefault="007132B0"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二、经省级（含省级）以上登记管理机关批准设立或登记的非营利组织，凡符合规定条件的，应向其所在地省级税务主管机关提出免税资格申请，并提供本通知规定的相关材料；经地市级或县级登记管理机关批准设立或登记的非营利组织，凡符合规定条件的，分别向其所在地的地市级或县级税务主管机关提出免税资格申请，并提供本通知规定的相关材料。</w:t>
      </w:r>
    </w:p>
    <w:p w:rsidR="007132B0" w:rsidRPr="00660A7E" w:rsidRDefault="007132B0"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财政、税务部门按照上述管理权限，对非营利组织享受免税的资格联合进行审核确认，并定期予以公布。</w:t>
      </w:r>
    </w:p>
    <w:p w:rsidR="007132B0" w:rsidRPr="00660A7E" w:rsidRDefault="007132B0"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三、申请享受免税资格的非营利组织，需报送以下材料：</w:t>
      </w:r>
    </w:p>
    <w:p w:rsidR="007132B0" w:rsidRPr="00660A7E" w:rsidRDefault="007132B0"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（一）申请报告；</w:t>
      </w:r>
    </w:p>
    <w:p w:rsidR="007132B0" w:rsidRPr="00660A7E" w:rsidRDefault="007132B0"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（二）事业单位、社会团体、基金会、社会服务机构的组织章程或宗教活动场所、宗教院校的管理制度；</w:t>
      </w:r>
    </w:p>
    <w:p w:rsidR="007132B0" w:rsidRPr="00660A7E" w:rsidRDefault="007132B0"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（三）非营利组织注册登记证件的复印件；</w:t>
      </w:r>
    </w:p>
    <w:p w:rsidR="007132B0" w:rsidRPr="00660A7E" w:rsidRDefault="007132B0"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（四）上一年度的资金来源及使用情况、公益活动和非营利活动的明细情况；</w:t>
      </w:r>
    </w:p>
    <w:p w:rsidR="007132B0" w:rsidRPr="00660A7E" w:rsidRDefault="007132B0"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（五）上一年度的工资薪金情况专项报告，包括薪酬制度、工作人员整体平均工资薪金水平、工资福利占总支出比例、重要人员工资薪金信息（至少包括工资薪金水平排名前</w:t>
      </w:r>
      <w:r w:rsidRPr="00660A7E">
        <w:rPr>
          <w:rFonts w:ascii="Calibri" w:hAnsi="Calibri" w:cs="Calibri" w:hint="eastAsia"/>
          <w:sz w:val="22"/>
          <w:szCs w:val="21"/>
        </w:rPr>
        <w:t>10</w:t>
      </w:r>
      <w:r w:rsidRPr="00660A7E">
        <w:rPr>
          <w:rFonts w:ascii="Calibri" w:hAnsi="Calibri" w:cs="Calibri" w:hint="eastAsia"/>
          <w:sz w:val="22"/>
          <w:szCs w:val="21"/>
        </w:rPr>
        <w:t>的人员）；</w:t>
      </w:r>
    </w:p>
    <w:p w:rsidR="007132B0" w:rsidRPr="00660A7E" w:rsidRDefault="007132B0"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（六）具有资质的中介机构</w:t>
      </w:r>
      <w:proofErr w:type="gramStart"/>
      <w:r w:rsidRPr="00660A7E">
        <w:rPr>
          <w:rFonts w:ascii="Calibri" w:hAnsi="Calibri" w:cs="Calibri" w:hint="eastAsia"/>
          <w:sz w:val="22"/>
          <w:szCs w:val="21"/>
        </w:rPr>
        <w:t>鉴证</w:t>
      </w:r>
      <w:proofErr w:type="gramEnd"/>
      <w:r w:rsidRPr="00660A7E">
        <w:rPr>
          <w:rFonts w:ascii="Calibri" w:hAnsi="Calibri" w:cs="Calibri" w:hint="eastAsia"/>
          <w:sz w:val="22"/>
          <w:szCs w:val="21"/>
        </w:rPr>
        <w:t>的上一年度财务报表和审计报告；</w:t>
      </w:r>
    </w:p>
    <w:p w:rsidR="007132B0" w:rsidRPr="00660A7E" w:rsidRDefault="007132B0"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（七）登记管理机关出具的事业单位、社会团体、基金会、社会服务机构、宗教活动场所、宗教院校上一年度符合相关法律法规和国家政策的事业发展情况或非营利活动的材料；</w:t>
      </w:r>
    </w:p>
    <w:p w:rsidR="007132B0" w:rsidRPr="00660A7E" w:rsidRDefault="007132B0"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（八）财政、税务部门要求提供的其他材料。</w:t>
      </w:r>
    </w:p>
    <w:p w:rsidR="007132B0" w:rsidRPr="00660A7E" w:rsidRDefault="007132B0"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当年新设立或登记的非营利组织需提供本条第（一）项至第（三）项规定的材料及本条第（四）项、第（五）项规定的申请当年的材料，不需提供本条第（六）项、第（七）项规定的材料。</w:t>
      </w:r>
    </w:p>
    <w:p w:rsidR="007132B0" w:rsidRPr="00660A7E" w:rsidRDefault="007132B0"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四、非营利组织免税优惠资格的有效期为五年。非营利组织应在免税优惠资格期满后六个月内提出复审申请，不提出复审申请或复审不合格的，其享受免税优惠的资格到期自动失效。</w:t>
      </w:r>
    </w:p>
    <w:p w:rsidR="007132B0" w:rsidRPr="00660A7E" w:rsidRDefault="007132B0"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非营利组织免税资格复审，按照初次申请免税优惠资格的规定办理。</w:t>
      </w:r>
    </w:p>
    <w:p w:rsidR="007132B0" w:rsidRPr="00660A7E" w:rsidRDefault="007132B0"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五、非营利组织必须按照《中华人民共和国税收征收管理法》及《中华人民共和国税收征收管理法实施细则》等有关规定，办理税务登记，按期进行纳税申报。取得免税资格的非营利组织应按照规定向主管税务机关办理免税手续，免税条件发生变化的，应当自发生变化之日起十五日内向主管税务机关报告；不再符合免税条件的，应当依法履行纳税义务；未依法纳税的，主管税务机关应当予以追缴。取得免税资格的非营利组织注销时，剩余财产处置违反本通知第一条第五项规定的，主管税务机关应追缴其应纳企业所得税款。</w:t>
      </w:r>
    </w:p>
    <w:p w:rsidR="007132B0" w:rsidRPr="00660A7E" w:rsidRDefault="007132B0"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有关部门在日常管理过程中，发现非营利组织享受优惠年度不符合本通知规定的免税条件的，应提请核准该非营利组织免税资格的财政、税务部门，由其进行复核。</w:t>
      </w:r>
    </w:p>
    <w:p w:rsidR="007132B0" w:rsidRPr="00660A7E" w:rsidRDefault="007132B0"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核准非营利组织免税资格的财政、税务部门根据本通知规定的管理权限，对非营利组织的免税优惠资格进行复核，复核不合格的，相应年度不得享受税收优惠政策。</w:t>
      </w:r>
    </w:p>
    <w:p w:rsidR="007132B0" w:rsidRPr="00660A7E" w:rsidRDefault="007132B0"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六、已认定的享受免税优惠政策的非营利组织有下述情形之一的，应自该情形发生年度起取消其资格：</w:t>
      </w:r>
    </w:p>
    <w:p w:rsidR="007132B0" w:rsidRPr="00660A7E" w:rsidRDefault="007132B0"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（一）登记管理机关在后续管理中发现非营利组织不符合相关法律法规和国家政策的；</w:t>
      </w:r>
    </w:p>
    <w:p w:rsidR="007132B0" w:rsidRPr="00660A7E" w:rsidRDefault="007132B0"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（二）在申请认定过程中提供虚假信息的；</w:t>
      </w:r>
    </w:p>
    <w:p w:rsidR="007132B0" w:rsidRPr="00660A7E" w:rsidRDefault="007132B0"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（三）纳税信用等级为税务部门评定的</w:t>
      </w:r>
      <w:r w:rsidRPr="00660A7E">
        <w:rPr>
          <w:rFonts w:ascii="Calibri" w:hAnsi="Calibri" w:cs="Calibri" w:hint="eastAsia"/>
          <w:sz w:val="22"/>
          <w:szCs w:val="21"/>
        </w:rPr>
        <w:t>C</w:t>
      </w:r>
      <w:r w:rsidRPr="00660A7E">
        <w:rPr>
          <w:rFonts w:ascii="Calibri" w:hAnsi="Calibri" w:cs="Calibri" w:hint="eastAsia"/>
          <w:sz w:val="22"/>
          <w:szCs w:val="21"/>
        </w:rPr>
        <w:t>级或</w:t>
      </w:r>
      <w:r w:rsidRPr="00660A7E">
        <w:rPr>
          <w:rFonts w:ascii="Calibri" w:hAnsi="Calibri" w:cs="Calibri" w:hint="eastAsia"/>
          <w:sz w:val="22"/>
          <w:szCs w:val="21"/>
        </w:rPr>
        <w:t>D</w:t>
      </w:r>
      <w:r w:rsidRPr="00660A7E">
        <w:rPr>
          <w:rFonts w:ascii="Calibri" w:hAnsi="Calibri" w:cs="Calibri" w:hint="eastAsia"/>
          <w:sz w:val="22"/>
          <w:szCs w:val="21"/>
        </w:rPr>
        <w:t>级的；</w:t>
      </w:r>
    </w:p>
    <w:p w:rsidR="007132B0" w:rsidRPr="00660A7E" w:rsidRDefault="007132B0"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（四）通过关联交易或非关联交易和服务活动，变相转移、隐匿、分配该组织财产的；</w:t>
      </w:r>
    </w:p>
    <w:p w:rsidR="007132B0" w:rsidRPr="00660A7E" w:rsidRDefault="007132B0"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（五）被登记管理机关列入严重违法失信名单的；</w:t>
      </w:r>
    </w:p>
    <w:p w:rsidR="007132B0" w:rsidRPr="00660A7E" w:rsidRDefault="007132B0"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（六）从事非法政治活动的。</w:t>
      </w:r>
    </w:p>
    <w:p w:rsidR="007132B0" w:rsidRPr="00660A7E" w:rsidRDefault="007132B0"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因上述第（一）项至第（五）项规定的情形被取消免税优惠资格的非营利组织，财政、税务部门自其被取消资格的次年起一年内不再受理该组织的认定申请；因上述第（六）项规定的情形被取消免税优惠资格的非营利组织，财政、税务部门将不再受理该组织的认定申请。</w:t>
      </w:r>
    </w:p>
    <w:p w:rsidR="007132B0" w:rsidRPr="00660A7E" w:rsidRDefault="007132B0"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被取消免税优惠资格的非营利组织，应当依法履行纳税义务；未依法纳税的，主管税务机关应当自其存在取消免税优惠资格情形的当年起予以追缴。</w:t>
      </w:r>
    </w:p>
    <w:p w:rsidR="007132B0" w:rsidRPr="00660A7E" w:rsidRDefault="007132B0"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七、各级财政、税务部门及其工作人员在认定非营利组织免税资格工作中，存在违法违纪行为的，按照《公务员法》《行政监察法》等国家有关规定追究相应责任；涉嫌犯罪的，移送司法机关处理。</w:t>
      </w:r>
    </w:p>
    <w:p w:rsidR="007132B0" w:rsidRPr="00660A7E" w:rsidRDefault="007132B0"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八、本通知自</w:t>
      </w:r>
      <w:r w:rsidRPr="00660A7E">
        <w:rPr>
          <w:rFonts w:ascii="Calibri" w:hAnsi="Calibri" w:cs="Calibri" w:hint="eastAsia"/>
          <w:sz w:val="22"/>
          <w:szCs w:val="21"/>
        </w:rPr>
        <w:t>2018</w:t>
      </w:r>
      <w:r w:rsidRPr="00660A7E">
        <w:rPr>
          <w:rFonts w:ascii="Calibri" w:hAnsi="Calibri" w:cs="Calibri" w:hint="eastAsia"/>
          <w:sz w:val="22"/>
          <w:szCs w:val="21"/>
        </w:rPr>
        <w:t>年</w:t>
      </w:r>
      <w:r w:rsidRPr="00660A7E">
        <w:rPr>
          <w:rFonts w:ascii="Calibri" w:hAnsi="Calibri" w:cs="Calibri" w:hint="eastAsia"/>
          <w:sz w:val="22"/>
          <w:szCs w:val="21"/>
        </w:rPr>
        <w:t>1</w:t>
      </w:r>
      <w:r w:rsidRPr="00660A7E">
        <w:rPr>
          <w:rFonts w:ascii="Calibri" w:hAnsi="Calibri" w:cs="Calibri" w:hint="eastAsia"/>
          <w:sz w:val="22"/>
          <w:szCs w:val="21"/>
        </w:rPr>
        <w:t>月</w:t>
      </w:r>
      <w:r w:rsidRPr="00660A7E">
        <w:rPr>
          <w:rFonts w:ascii="Calibri" w:hAnsi="Calibri" w:cs="Calibri" w:hint="eastAsia"/>
          <w:sz w:val="22"/>
          <w:szCs w:val="21"/>
        </w:rPr>
        <w:t>1</w:t>
      </w:r>
      <w:r w:rsidRPr="00660A7E">
        <w:rPr>
          <w:rFonts w:ascii="Calibri" w:hAnsi="Calibri" w:cs="Calibri" w:hint="eastAsia"/>
          <w:sz w:val="22"/>
          <w:szCs w:val="21"/>
        </w:rPr>
        <w:t>日起执行。《财政部国家税务总局关于非营利组织免税资格认定管理有关问题的通知》（财税〔</w:t>
      </w:r>
      <w:r w:rsidRPr="00660A7E">
        <w:rPr>
          <w:rFonts w:ascii="Calibri" w:hAnsi="Calibri" w:cs="Calibri" w:hint="eastAsia"/>
          <w:sz w:val="22"/>
          <w:szCs w:val="21"/>
        </w:rPr>
        <w:t>2014</w:t>
      </w:r>
      <w:r w:rsidRPr="00660A7E">
        <w:rPr>
          <w:rFonts w:ascii="Calibri" w:hAnsi="Calibri" w:cs="Calibri" w:hint="eastAsia"/>
          <w:sz w:val="22"/>
          <w:szCs w:val="21"/>
        </w:rPr>
        <w:t>〕</w:t>
      </w:r>
      <w:r w:rsidRPr="00660A7E">
        <w:rPr>
          <w:rFonts w:ascii="Calibri" w:hAnsi="Calibri" w:cs="Calibri" w:hint="eastAsia"/>
          <w:sz w:val="22"/>
          <w:szCs w:val="21"/>
        </w:rPr>
        <w:t>13</w:t>
      </w:r>
      <w:r w:rsidRPr="00660A7E">
        <w:rPr>
          <w:rFonts w:ascii="Calibri" w:hAnsi="Calibri" w:cs="Calibri" w:hint="eastAsia"/>
          <w:sz w:val="22"/>
          <w:szCs w:val="21"/>
        </w:rPr>
        <w:t>号）同时废止。</w:t>
      </w:r>
    </w:p>
    <w:p w:rsidR="007132B0" w:rsidRPr="00660A7E" w:rsidRDefault="007132B0" w:rsidP="004D6C0F">
      <w:pPr>
        <w:pStyle w:val="a3"/>
        <w:spacing w:before="0" w:beforeAutospacing="0" w:after="0" w:afterAutospacing="0" w:line="360" w:lineRule="auto"/>
        <w:jc w:val="right"/>
        <w:rPr>
          <w:rFonts w:ascii="Calibri" w:hAnsi="Calibri" w:cs="Calibri"/>
          <w:sz w:val="22"/>
          <w:szCs w:val="21"/>
        </w:rPr>
      </w:pPr>
      <w:r w:rsidRPr="00660A7E">
        <w:rPr>
          <w:rFonts w:ascii="Calibri" w:hAnsi="Calibri" w:cs="Calibri" w:hint="eastAsia"/>
          <w:sz w:val="22"/>
          <w:szCs w:val="21"/>
        </w:rPr>
        <w:t>财政部税务总局</w:t>
      </w:r>
    </w:p>
    <w:p w:rsidR="007132B0" w:rsidRPr="00660A7E" w:rsidRDefault="007132B0" w:rsidP="004D6C0F">
      <w:pPr>
        <w:pStyle w:val="a3"/>
        <w:spacing w:before="0" w:beforeAutospacing="0" w:after="0" w:afterAutospacing="0" w:line="360" w:lineRule="auto"/>
        <w:jc w:val="right"/>
        <w:rPr>
          <w:rFonts w:ascii="Calibri" w:hAnsi="Calibri" w:cs="Calibri"/>
          <w:sz w:val="22"/>
          <w:szCs w:val="21"/>
        </w:rPr>
      </w:pPr>
      <w:r w:rsidRPr="00660A7E">
        <w:rPr>
          <w:rFonts w:ascii="Calibri" w:hAnsi="Calibri" w:cs="Calibri" w:hint="eastAsia"/>
          <w:sz w:val="22"/>
          <w:szCs w:val="21"/>
        </w:rPr>
        <w:t>2018</w:t>
      </w:r>
      <w:r w:rsidRPr="00660A7E">
        <w:rPr>
          <w:rFonts w:ascii="Calibri" w:hAnsi="Calibri" w:cs="Calibri" w:hint="eastAsia"/>
          <w:sz w:val="22"/>
          <w:szCs w:val="21"/>
        </w:rPr>
        <w:t>年</w:t>
      </w:r>
      <w:r w:rsidRPr="00660A7E">
        <w:rPr>
          <w:rFonts w:ascii="Calibri" w:hAnsi="Calibri" w:cs="Calibri" w:hint="eastAsia"/>
          <w:sz w:val="22"/>
          <w:szCs w:val="21"/>
        </w:rPr>
        <w:t>2</w:t>
      </w:r>
      <w:r w:rsidRPr="00660A7E">
        <w:rPr>
          <w:rFonts w:ascii="Calibri" w:hAnsi="Calibri" w:cs="Calibri" w:hint="eastAsia"/>
          <w:sz w:val="22"/>
          <w:szCs w:val="21"/>
        </w:rPr>
        <w:t>月</w:t>
      </w:r>
      <w:r w:rsidRPr="00660A7E">
        <w:rPr>
          <w:rFonts w:ascii="Calibri" w:hAnsi="Calibri" w:cs="Calibri" w:hint="eastAsia"/>
          <w:sz w:val="22"/>
          <w:szCs w:val="21"/>
        </w:rPr>
        <w:t>7</w:t>
      </w:r>
      <w:r w:rsidRPr="00660A7E">
        <w:rPr>
          <w:rFonts w:ascii="Calibri" w:hAnsi="Calibri" w:cs="Calibri" w:hint="eastAsia"/>
          <w:sz w:val="22"/>
          <w:szCs w:val="21"/>
        </w:rPr>
        <w:t>日</w:t>
      </w:r>
    </w:p>
    <w:p w:rsidR="00AA4E3C" w:rsidRPr="00660A7E" w:rsidRDefault="00AA4E3C" w:rsidP="004D6C0F">
      <w:pPr>
        <w:pStyle w:val="2"/>
        <w:spacing w:line="360" w:lineRule="auto"/>
        <w:rPr>
          <w:rFonts w:cs="宋体"/>
          <w:sz w:val="36"/>
        </w:rPr>
      </w:pPr>
      <w:r w:rsidRPr="00660A7E">
        <w:rPr>
          <w:rFonts w:cs="宋体" w:hint="eastAsia"/>
          <w:sz w:val="36"/>
        </w:rPr>
        <w:t>第九部分</w:t>
      </w:r>
      <w:r w:rsidR="008631EF" w:rsidRPr="00660A7E">
        <w:rPr>
          <w:sz w:val="36"/>
        </w:rPr>
        <w:t>2018</w:t>
      </w:r>
      <w:r w:rsidR="008631EF" w:rsidRPr="00660A7E">
        <w:rPr>
          <w:rFonts w:hint="eastAsia"/>
          <w:sz w:val="36"/>
        </w:rPr>
        <w:t>年发布的其他企业所得税政策</w:t>
      </w:r>
    </w:p>
    <w:p w:rsidR="008631EF" w:rsidRPr="00660A7E" w:rsidRDefault="00AA4E3C" w:rsidP="004D6C0F">
      <w:pPr>
        <w:autoSpaceDE w:val="0"/>
        <w:autoSpaceDN w:val="0"/>
        <w:adjustRightInd w:val="0"/>
        <w:spacing w:line="360" w:lineRule="auto"/>
        <w:jc w:val="center"/>
        <w:rPr>
          <w:rFonts w:ascii="宋体" w:eastAsia="宋体" w:cs="宋体"/>
          <w:kern w:val="0"/>
          <w:sz w:val="32"/>
          <w:szCs w:val="28"/>
        </w:rPr>
      </w:pPr>
      <w:r w:rsidRPr="00660A7E">
        <w:rPr>
          <w:rFonts w:ascii="宋体" w:eastAsia="宋体" w:cs="宋体" w:hint="eastAsia"/>
          <w:kern w:val="0"/>
          <w:sz w:val="32"/>
          <w:szCs w:val="28"/>
        </w:rPr>
        <w:t>一、关于发布修订后的《企业所得税优惠政策事项办理办法》</w:t>
      </w:r>
    </w:p>
    <w:p w:rsidR="00AA4E3C" w:rsidRPr="00660A7E" w:rsidRDefault="00AA4E3C" w:rsidP="004D6C0F">
      <w:pPr>
        <w:autoSpaceDE w:val="0"/>
        <w:autoSpaceDN w:val="0"/>
        <w:adjustRightInd w:val="0"/>
        <w:spacing w:line="360" w:lineRule="auto"/>
        <w:jc w:val="center"/>
        <w:rPr>
          <w:rFonts w:ascii="宋体" w:eastAsia="宋体" w:cs="宋体"/>
          <w:kern w:val="0"/>
          <w:sz w:val="32"/>
          <w:szCs w:val="28"/>
        </w:rPr>
      </w:pPr>
      <w:r w:rsidRPr="00660A7E">
        <w:rPr>
          <w:rFonts w:ascii="宋体" w:eastAsia="宋体" w:cs="宋体" w:hint="eastAsia"/>
          <w:kern w:val="0"/>
          <w:sz w:val="32"/>
          <w:szCs w:val="28"/>
        </w:rPr>
        <w:t>的公告</w:t>
      </w:r>
    </w:p>
    <w:p w:rsidR="00AA4E3C" w:rsidRPr="00660A7E" w:rsidRDefault="00AA4E3C" w:rsidP="004D6C0F">
      <w:pPr>
        <w:autoSpaceDE w:val="0"/>
        <w:autoSpaceDN w:val="0"/>
        <w:adjustRightInd w:val="0"/>
        <w:spacing w:line="360" w:lineRule="auto"/>
        <w:jc w:val="center"/>
        <w:rPr>
          <w:rFonts w:ascii="宋体" w:eastAsia="宋体" w:cs="宋体"/>
          <w:kern w:val="0"/>
          <w:sz w:val="22"/>
          <w:szCs w:val="21"/>
        </w:rPr>
      </w:pPr>
      <w:r w:rsidRPr="00660A7E">
        <w:rPr>
          <w:rFonts w:ascii="宋体" w:eastAsia="宋体" w:cs="宋体" w:hint="eastAsia"/>
          <w:kern w:val="0"/>
          <w:sz w:val="22"/>
          <w:szCs w:val="21"/>
        </w:rPr>
        <w:t>国家税务总局公告</w:t>
      </w:r>
      <w:r w:rsidRPr="00660A7E">
        <w:rPr>
          <w:rFonts w:ascii="宋体" w:eastAsia="宋体" w:cs="宋体"/>
          <w:kern w:val="0"/>
          <w:sz w:val="22"/>
          <w:szCs w:val="21"/>
        </w:rPr>
        <w:t xml:space="preserve">2018 </w:t>
      </w:r>
      <w:r w:rsidRPr="00660A7E">
        <w:rPr>
          <w:rFonts w:ascii="宋体" w:eastAsia="宋体" w:cs="宋体" w:hint="eastAsia"/>
          <w:kern w:val="0"/>
          <w:sz w:val="22"/>
          <w:szCs w:val="21"/>
        </w:rPr>
        <w:t>年第</w:t>
      </w:r>
      <w:r w:rsidRPr="00660A7E">
        <w:rPr>
          <w:rFonts w:ascii="宋体" w:eastAsia="宋体" w:cs="宋体"/>
          <w:kern w:val="0"/>
          <w:sz w:val="22"/>
          <w:szCs w:val="21"/>
        </w:rPr>
        <w:t xml:space="preserve">23 </w:t>
      </w:r>
      <w:r w:rsidRPr="00660A7E">
        <w:rPr>
          <w:rFonts w:ascii="宋体" w:eastAsia="宋体" w:cs="宋体" w:hint="eastAsia"/>
          <w:kern w:val="0"/>
          <w:sz w:val="22"/>
          <w:szCs w:val="21"/>
        </w:rPr>
        <w:t>号</w:t>
      </w:r>
    </w:p>
    <w:p w:rsidR="00315456" w:rsidRPr="00660A7E" w:rsidRDefault="00315456" w:rsidP="004D6C0F">
      <w:pPr>
        <w:pStyle w:val="a3"/>
        <w:spacing w:line="360" w:lineRule="auto"/>
        <w:rPr>
          <w:rFonts w:ascii="Calibri" w:hAnsi="Calibri" w:cs="Calibri"/>
          <w:sz w:val="22"/>
          <w:szCs w:val="21"/>
        </w:rPr>
      </w:pPr>
      <w:r w:rsidRPr="00660A7E">
        <w:rPr>
          <w:rFonts w:ascii="Calibri" w:hAnsi="Calibri" w:cs="Calibri" w:hint="eastAsia"/>
          <w:sz w:val="22"/>
          <w:szCs w:val="21"/>
        </w:rPr>
        <w:t>为优化税收环境，有效落实企业所得税各项优惠政策，根据《国家税务总局关于进一步深化税务系统“放管服”改革优化税收环境的若干意见》（</w:t>
      </w:r>
      <w:proofErr w:type="gramStart"/>
      <w:r w:rsidRPr="00660A7E">
        <w:rPr>
          <w:rFonts w:ascii="Calibri" w:hAnsi="Calibri" w:cs="Calibri" w:hint="eastAsia"/>
          <w:sz w:val="22"/>
          <w:szCs w:val="21"/>
        </w:rPr>
        <w:t>税总发</w:t>
      </w:r>
      <w:proofErr w:type="gramEnd"/>
      <w:r w:rsidRPr="00660A7E">
        <w:rPr>
          <w:rFonts w:ascii="Calibri" w:hAnsi="Calibri" w:cs="Calibri" w:hint="eastAsia"/>
          <w:sz w:val="22"/>
          <w:szCs w:val="21"/>
        </w:rPr>
        <w:t>〔</w:t>
      </w:r>
      <w:r w:rsidRPr="00660A7E">
        <w:rPr>
          <w:rFonts w:ascii="Calibri" w:hAnsi="Calibri" w:cs="Calibri" w:hint="eastAsia"/>
          <w:sz w:val="22"/>
          <w:szCs w:val="21"/>
        </w:rPr>
        <w:t>2017</w:t>
      </w:r>
      <w:r w:rsidRPr="00660A7E">
        <w:rPr>
          <w:rFonts w:ascii="Calibri" w:hAnsi="Calibri" w:cs="Calibri" w:hint="eastAsia"/>
          <w:sz w:val="22"/>
          <w:szCs w:val="21"/>
        </w:rPr>
        <w:t>〕</w:t>
      </w:r>
      <w:r w:rsidRPr="00660A7E">
        <w:rPr>
          <w:rFonts w:ascii="Calibri" w:hAnsi="Calibri" w:cs="Calibri" w:hint="eastAsia"/>
          <w:sz w:val="22"/>
          <w:szCs w:val="21"/>
        </w:rPr>
        <w:t>101</w:t>
      </w:r>
      <w:r w:rsidRPr="00660A7E">
        <w:rPr>
          <w:rFonts w:ascii="Calibri" w:hAnsi="Calibri" w:cs="Calibri" w:hint="eastAsia"/>
          <w:sz w:val="22"/>
          <w:szCs w:val="21"/>
        </w:rPr>
        <w:t>号）有关精神，现将修订后的《企业所得税优惠政策事项办理办法》予以发布。</w:t>
      </w:r>
      <w:r w:rsidRPr="00660A7E">
        <w:rPr>
          <w:rFonts w:ascii="Calibri" w:hAnsi="Calibri" w:cs="Calibri" w:hint="eastAsia"/>
          <w:sz w:val="22"/>
          <w:szCs w:val="21"/>
        </w:rPr>
        <w:br/>
      </w:r>
      <w:r w:rsidRPr="00660A7E">
        <w:rPr>
          <w:rFonts w:ascii="Calibri" w:hAnsi="Calibri" w:cs="Calibri" w:hint="eastAsia"/>
          <w:sz w:val="22"/>
          <w:szCs w:val="21"/>
        </w:rPr>
        <w:t xml:space="preserve">　　特此公告。</w:t>
      </w:r>
    </w:p>
    <w:p w:rsidR="00315456" w:rsidRPr="00660A7E" w:rsidRDefault="00315456" w:rsidP="004D6C0F">
      <w:pPr>
        <w:pStyle w:val="a3"/>
        <w:spacing w:line="360" w:lineRule="auto"/>
        <w:rPr>
          <w:rFonts w:ascii="Calibri" w:hAnsi="Calibri" w:cs="Calibri"/>
          <w:sz w:val="22"/>
          <w:szCs w:val="21"/>
        </w:rPr>
      </w:pPr>
      <w:r w:rsidRPr="00660A7E">
        <w:rPr>
          <w:rFonts w:ascii="Calibri" w:hAnsi="Calibri" w:cs="Calibri" w:hint="eastAsia"/>
          <w:sz w:val="22"/>
          <w:szCs w:val="21"/>
        </w:rPr>
        <w:t xml:space="preserve">　　附件：</w:t>
      </w:r>
      <w:hyperlink r:id="rId7" w:history="1">
        <w:r w:rsidRPr="00660A7E">
          <w:rPr>
            <w:rFonts w:ascii="Calibri" w:hAnsi="Calibri" w:cs="Calibri" w:hint="eastAsia"/>
            <w:sz w:val="22"/>
            <w:szCs w:val="21"/>
          </w:rPr>
          <w:t>企业所得税优惠事项管理目录（</w:t>
        </w:r>
        <w:r w:rsidRPr="00660A7E">
          <w:rPr>
            <w:rFonts w:ascii="Calibri" w:hAnsi="Calibri" w:cs="Calibri" w:hint="eastAsia"/>
            <w:sz w:val="22"/>
            <w:szCs w:val="21"/>
          </w:rPr>
          <w:t>2017</w:t>
        </w:r>
        <w:r w:rsidRPr="00660A7E">
          <w:rPr>
            <w:rFonts w:ascii="Calibri" w:hAnsi="Calibri" w:cs="Calibri" w:hint="eastAsia"/>
            <w:sz w:val="22"/>
            <w:szCs w:val="21"/>
          </w:rPr>
          <w:t>年版）</w:t>
        </w:r>
      </w:hyperlink>
    </w:p>
    <w:p w:rsidR="008E095F" w:rsidRPr="00660A7E" w:rsidRDefault="00315456" w:rsidP="004D6C0F">
      <w:pPr>
        <w:pStyle w:val="a3"/>
        <w:spacing w:line="360" w:lineRule="auto"/>
        <w:jc w:val="right"/>
        <w:rPr>
          <w:rFonts w:ascii="Calibri" w:hAnsi="Calibri" w:cs="Calibri"/>
          <w:sz w:val="22"/>
          <w:szCs w:val="21"/>
        </w:rPr>
      </w:pPr>
      <w:r w:rsidRPr="00660A7E">
        <w:rPr>
          <w:rFonts w:ascii="Calibri" w:hAnsi="Calibri" w:cs="Calibri" w:hint="eastAsia"/>
          <w:sz w:val="22"/>
          <w:szCs w:val="21"/>
        </w:rPr>
        <w:t>国家税务总局</w:t>
      </w:r>
    </w:p>
    <w:p w:rsidR="00315456" w:rsidRPr="00660A7E" w:rsidRDefault="00315456" w:rsidP="004D6C0F">
      <w:pPr>
        <w:pStyle w:val="a3"/>
        <w:spacing w:line="360" w:lineRule="auto"/>
        <w:jc w:val="right"/>
        <w:rPr>
          <w:rFonts w:ascii="Calibri" w:hAnsi="Calibri" w:cs="Calibri"/>
          <w:sz w:val="22"/>
          <w:szCs w:val="21"/>
        </w:rPr>
      </w:pPr>
      <w:r w:rsidRPr="00660A7E">
        <w:rPr>
          <w:rFonts w:ascii="Calibri" w:hAnsi="Calibri" w:cs="Calibri" w:hint="eastAsia"/>
          <w:sz w:val="22"/>
          <w:szCs w:val="21"/>
        </w:rPr>
        <w:t>2018</w:t>
      </w:r>
      <w:r w:rsidRPr="00660A7E">
        <w:rPr>
          <w:rFonts w:ascii="Calibri" w:hAnsi="Calibri" w:cs="Calibri" w:hint="eastAsia"/>
          <w:sz w:val="22"/>
          <w:szCs w:val="21"/>
        </w:rPr>
        <w:t>年</w:t>
      </w:r>
      <w:r w:rsidRPr="00660A7E">
        <w:rPr>
          <w:rFonts w:ascii="Calibri" w:hAnsi="Calibri" w:cs="Calibri" w:hint="eastAsia"/>
          <w:sz w:val="22"/>
          <w:szCs w:val="21"/>
        </w:rPr>
        <w:t>4</w:t>
      </w:r>
      <w:r w:rsidRPr="00660A7E">
        <w:rPr>
          <w:rFonts w:ascii="Calibri" w:hAnsi="Calibri" w:cs="Calibri" w:hint="eastAsia"/>
          <w:sz w:val="22"/>
          <w:szCs w:val="21"/>
        </w:rPr>
        <w:t>月</w:t>
      </w:r>
      <w:r w:rsidRPr="00660A7E">
        <w:rPr>
          <w:rFonts w:ascii="Calibri" w:hAnsi="Calibri" w:cs="Calibri" w:hint="eastAsia"/>
          <w:sz w:val="22"/>
          <w:szCs w:val="21"/>
        </w:rPr>
        <w:t>25</w:t>
      </w:r>
      <w:r w:rsidRPr="00660A7E">
        <w:rPr>
          <w:rFonts w:ascii="Calibri" w:hAnsi="Calibri" w:cs="Calibri" w:hint="eastAsia"/>
          <w:sz w:val="22"/>
          <w:szCs w:val="21"/>
        </w:rPr>
        <w:t>日</w:t>
      </w:r>
    </w:p>
    <w:p w:rsidR="00315456" w:rsidRPr="00660A7E" w:rsidRDefault="00315456" w:rsidP="004D6C0F">
      <w:pPr>
        <w:pStyle w:val="a3"/>
        <w:spacing w:line="360" w:lineRule="auto"/>
        <w:jc w:val="center"/>
        <w:rPr>
          <w:rFonts w:ascii="Calibri" w:hAnsi="Calibri" w:cs="Calibri"/>
          <w:sz w:val="22"/>
          <w:szCs w:val="21"/>
        </w:rPr>
      </w:pPr>
      <w:r w:rsidRPr="00660A7E">
        <w:rPr>
          <w:rFonts w:ascii="Calibri" w:hAnsi="Calibri" w:cs="Calibri" w:hint="eastAsia"/>
          <w:b/>
          <w:bCs/>
          <w:sz w:val="22"/>
          <w:szCs w:val="21"/>
        </w:rPr>
        <w:t>企业所得税优惠政策事项办理办法</w:t>
      </w:r>
    </w:p>
    <w:p w:rsidR="00315456" w:rsidRPr="00660A7E" w:rsidRDefault="00315456" w:rsidP="004D6C0F">
      <w:pPr>
        <w:pStyle w:val="a3"/>
        <w:spacing w:line="360" w:lineRule="auto"/>
        <w:rPr>
          <w:rFonts w:ascii="Calibri" w:hAnsi="Calibri" w:cs="Calibri"/>
          <w:sz w:val="22"/>
          <w:szCs w:val="21"/>
        </w:rPr>
      </w:pPr>
      <w:r w:rsidRPr="00660A7E">
        <w:rPr>
          <w:rFonts w:ascii="Calibri" w:hAnsi="Calibri" w:cs="Calibri" w:hint="eastAsia"/>
          <w:b/>
          <w:bCs/>
          <w:sz w:val="22"/>
          <w:szCs w:val="21"/>
        </w:rPr>
        <w:t xml:space="preserve">　　第一条</w:t>
      </w:r>
      <w:r w:rsidRPr="00660A7E">
        <w:rPr>
          <w:rFonts w:ascii="Calibri" w:hAnsi="Calibri" w:cs="Calibri" w:hint="eastAsia"/>
          <w:sz w:val="22"/>
          <w:szCs w:val="21"/>
        </w:rPr>
        <w:t xml:space="preserve">  </w:t>
      </w:r>
      <w:r w:rsidRPr="00660A7E">
        <w:rPr>
          <w:rFonts w:ascii="Calibri" w:hAnsi="Calibri" w:cs="Calibri" w:hint="eastAsia"/>
          <w:sz w:val="22"/>
          <w:szCs w:val="21"/>
        </w:rPr>
        <w:t>为落实国务院简政放权、放管结合、优化服务要求，规范企业所得税优惠政策事项（以下简称“优惠事项”）办理，根据《中华人民共和国企业所得税法》（以下简称“企业所得税法”）及其实施条例、《中华人民共和国税收征收管理法》（以下简称“税收征管法”）及其实施细则，制定本办法。</w:t>
      </w:r>
      <w:r w:rsidRPr="00660A7E">
        <w:rPr>
          <w:rFonts w:ascii="Calibri" w:hAnsi="Calibri" w:cs="Calibri" w:hint="eastAsia"/>
          <w:sz w:val="22"/>
          <w:szCs w:val="21"/>
        </w:rPr>
        <w:br/>
      </w:r>
      <w:r w:rsidRPr="00660A7E">
        <w:rPr>
          <w:rFonts w:ascii="Calibri" w:hAnsi="Calibri" w:cs="Calibri" w:hint="eastAsia"/>
          <w:b/>
          <w:bCs/>
          <w:sz w:val="22"/>
          <w:szCs w:val="21"/>
        </w:rPr>
        <w:t xml:space="preserve">　　第二条</w:t>
      </w:r>
      <w:r w:rsidRPr="00660A7E">
        <w:rPr>
          <w:rFonts w:ascii="Calibri" w:hAnsi="Calibri" w:cs="Calibri" w:hint="eastAsia"/>
          <w:sz w:val="22"/>
          <w:szCs w:val="21"/>
        </w:rPr>
        <w:t xml:space="preserve">  </w:t>
      </w:r>
      <w:r w:rsidRPr="00660A7E">
        <w:rPr>
          <w:rFonts w:ascii="Calibri" w:hAnsi="Calibri" w:cs="Calibri" w:hint="eastAsia"/>
          <w:sz w:val="22"/>
          <w:szCs w:val="21"/>
        </w:rPr>
        <w:t>本办法所称优惠事项是指企业所得税法规定的优惠事项，以及国务院和民族自治地方根据企业所得税法授权制定的企业所得税优惠事项。包括免税收入、</w:t>
      </w:r>
      <w:proofErr w:type="gramStart"/>
      <w:r w:rsidRPr="00660A7E">
        <w:rPr>
          <w:rFonts w:ascii="Calibri" w:hAnsi="Calibri" w:cs="Calibri" w:hint="eastAsia"/>
          <w:sz w:val="22"/>
          <w:szCs w:val="21"/>
        </w:rPr>
        <w:t>减计收入</w:t>
      </w:r>
      <w:proofErr w:type="gramEnd"/>
      <w:r w:rsidRPr="00660A7E">
        <w:rPr>
          <w:rFonts w:ascii="Calibri" w:hAnsi="Calibri" w:cs="Calibri" w:hint="eastAsia"/>
          <w:sz w:val="22"/>
          <w:szCs w:val="21"/>
        </w:rPr>
        <w:t>、加计扣除、加速折旧、所得减免、抵扣应纳税所得额、减低税率、税额抵免等。</w:t>
      </w:r>
      <w:r w:rsidRPr="00660A7E">
        <w:rPr>
          <w:rFonts w:ascii="Calibri" w:hAnsi="Calibri" w:cs="Calibri" w:hint="eastAsia"/>
          <w:sz w:val="22"/>
          <w:szCs w:val="21"/>
        </w:rPr>
        <w:br/>
      </w:r>
      <w:r w:rsidRPr="00660A7E">
        <w:rPr>
          <w:rFonts w:ascii="Calibri" w:hAnsi="Calibri" w:cs="Calibri" w:hint="eastAsia"/>
          <w:b/>
          <w:bCs/>
          <w:sz w:val="22"/>
          <w:szCs w:val="21"/>
        </w:rPr>
        <w:t xml:space="preserve">　　第三条</w:t>
      </w:r>
      <w:r w:rsidRPr="00660A7E">
        <w:rPr>
          <w:rFonts w:ascii="Calibri" w:hAnsi="Calibri" w:cs="Calibri" w:hint="eastAsia"/>
          <w:b/>
          <w:bCs/>
          <w:sz w:val="22"/>
          <w:szCs w:val="21"/>
        </w:rPr>
        <w:t> </w:t>
      </w:r>
      <w:r w:rsidRPr="00660A7E">
        <w:rPr>
          <w:rFonts w:ascii="Calibri" w:hAnsi="Calibri" w:cs="Calibri" w:hint="eastAsia"/>
          <w:sz w:val="22"/>
          <w:szCs w:val="21"/>
        </w:rPr>
        <w:t>优惠事项的名称、政策概述、主要政策依据、主要留存备查资料、享受优惠时间、后续管理要求等，见本公告附件《企业所得税优惠事项管理目录（</w:t>
      </w:r>
      <w:r w:rsidRPr="00660A7E">
        <w:rPr>
          <w:rFonts w:ascii="Calibri" w:hAnsi="Calibri" w:cs="Calibri" w:hint="eastAsia"/>
          <w:sz w:val="22"/>
          <w:szCs w:val="21"/>
        </w:rPr>
        <w:t>2017</w:t>
      </w:r>
      <w:r w:rsidRPr="00660A7E">
        <w:rPr>
          <w:rFonts w:ascii="Calibri" w:hAnsi="Calibri" w:cs="Calibri" w:hint="eastAsia"/>
          <w:sz w:val="22"/>
          <w:szCs w:val="21"/>
        </w:rPr>
        <w:t>年版）》（以下简称《目录》）。</w:t>
      </w:r>
      <w:r w:rsidRPr="00660A7E">
        <w:rPr>
          <w:rFonts w:ascii="Calibri" w:hAnsi="Calibri" w:cs="Calibri" w:hint="eastAsia"/>
          <w:sz w:val="22"/>
          <w:szCs w:val="21"/>
        </w:rPr>
        <w:br/>
      </w:r>
      <w:r w:rsidRPr="00660A7E">
        <w:rPr>
          <w:rFonts w:ascii="Calibri" w:hAnsi="Calibri" w:cs="Calibri" w:hint="eastAsia"/>
          <w:sz w:val="22"/>
          <w:szCs w:val="21"/>
        </w:rPr>
        <w:t xml:space="preserve">　　《目录》由税务总局编制、更新。</w:t>
      </w:r>
      <w:r w:rsidRPr="00660A7E">
        <w:rPr>
          <w:rFonts w:ascii="Calibri" w:hAnsi="Calibri" w:cs="Calibri" w:hint="eastAsia"/>
          <w:sz w:val="22"/>
          <w:szCs w:val="21"/>
        </w:rPr>
        <w:br/>
      </w:r>
      <w:r w:rsidRPr="00660A7E">
        <w:rPr>
          <w:rFonts w:ascii="Calibri" w:hAnsi="Calibri" w:cs="Calibri" w:hint="eastAsia"/>
          <w:b/>
          <w:bCs/>
          <w:sz w:val="22"/>
          <w:szCs w:val="21"/>
        </w:rPr>
        <w:t xml:space="preserve">　　第四条</w:t>
      </w:r>
      <w:r w:rsidRPr="00660A7E">
        <w:rPr>
          <w:rFonts w:ascii="Calibri" w:hAnsi="Calibri" w:cs="Calibri" w:hint="eastAsia"/>
          <w:b/>
          <w:bCs/>
          <w:sz w:val="22"/>
          <w:szCs w:val="21"/>
        </w:rPr>
        <w:t> </w:t>
      </w:r>
      <w:r w:rsidRPr="00660A7E">
        <w:rPr>
          <w:rFonts w:ascii="Calibri" w:hAnsi="Calibri" w:cs="Calibri" w:hint="eastAsia"/>
          <w:sz w:val="22"/>
          <w:szCs w:val="21"/>
        </w:rPr>
        <w:t>企业享受优惠事项采取“自行判别、申报享受、相关资料留存备查”的办理方式。企业应当根据经营情况以及相关税收规定自行判断是否符合优惠事项规定的条件，符合条件的可以按照《目录》列示的时间自行计算减免税额，并通过填报企业所得税纳税申报</w:t>
      </w:r>
      <w:proofErr w:type="gramStart"/>
      <w:r w:rsidRPr="00660A7E">
        <w:rPr>
          <w:rFonts w:ascii="Calibri" w:hAnsi="Calibri" w:cs="Calibri" w:hint="eastAsia"/>
          <w:sz w:val="22"/>
          <w:szCs w:val="21"/>
        </w:rPr>
        <w:t>表享受</w:t>
      </w:r>
      <w:proofErr w:type="gramEnd"/>
      <w:r w:rsidRPr="00660A7E">
        <w:rPr>
          <w:rFonts w:ascii="Calibri" w:hAnsi="Calibri" w:cs="Calibri" w:hint="eastAsia"/>
          <w:sz w:val="22"/>
          <w:szCs w:val="21"/>
        </w:rPr>
        <w:t>税收优惠。同时，按照本办法的规定归集和留存相关资料备查。</w:t>
      </w:r>
      <w:r w:rsidRPr="00660A7E">
        <w:rPr>
          <w:rFonts w:ascii="Calibri" w:hAnsi="Calibri" w:cs="Calibri" w:hint="eastAsia"/>
          <w:sz w:val="22"/>
          <w:szCs w:val="21"/>
        </w:rPr>
        <w:br/>
      </w:r>
      <w:r w:rsidRPr="00660A7E">
        <w:rPr>
          <w:rFonts w:ascii="Calibri" w:hAnsi="Calibri" w:cs="Calibri" w:hint="eastAsia"/>
          <w:b/>
          <w:bCs/>
          <w:sz w:val="22"/>
          <w:szCs w:val="21"/>
        </w:rPr>
        <w:t xml:space="preserve">　　第五条</w:t>
      </w:r>
      <w:r w:rsidRPr="00660A7E">
        <w:rPr>
          <w:rFonts w:ascii="Calibri" w:hAnsi="Calibri" w:cs="Calibri" w:hint="eastAsia"/>
          <w:sz w:val="22"/>
          <w:szCs w:val="21"/>
        </w:rPr>
        <w:t xml:space="preserve">  </w:t>
      </w:r>
      <w:r w:rsidRPr="00660A7E">
        <w:rPr>
          <w:rFonts w:ascii="Calibri" w:hAnsi="Calibri" w:cs="Calibri" w:hint="eastAsia"/>
          <w:sz w:val="22"/>
          <w:szCs w:val="21"/>
        </w:rPr>
        <w:t>本办法所称留存备查资料是指与企业享受优惠事项有关的合同、协议、凭证、证书、文件、账册、说明等资料。留存备查资料分为主要留存备查资料和其他留存备查资料两类。主要留存备查资料由企业按照《目录》列示的资料清单准备，其他留存备查资料由企业根据享受优惠事项情况自行补充准备。</w:t>
      </w:r>
      <w:r w:rsidRPr="00660A7E">
        <w:rPr>
          <w:rFonts w:ascii="Calibri" w:hAnsi="Calibri" w:cs="Calibri" w:hint="eastAsia"/>
          <w:sz w:val="22"/>
          <w:szCs w:val="21"/>
        </w:rPr>
        <w:br/>
      </w:r>
      <w:r w:rsidRPr="00660A7E">
        <w:rPr>
          <w:rFonts w:ascii="Calibri" w:hAnsi="Calibri" w:cs="Calibri" w:hint="eastAsia"/>
          <w:b/>
          <w:bCs/>
          <w:sz w:val="22"/>
          <w:szCs w:val="21"/>
        </w:rPr>
        <w:t xml:space="preserve">　　第六条</w:t>
      </w:r>
      <w:r w:rsidRPr="00660A7E">
        <w:rPr>
          <w:rFonts w:ascii="Calibri" w:hAnsi="Calibri" w:cs="Calibri" w:hint="eastAsia"/>
          <w:b/>
          <w:bCs/>
          <w:sz w:val="22"/>
          <w:szCs w:val="21"/>
        </w:rPr>
        <w:t> </w:t>
      </w:r>
      <w:r w:rsidRPr="00660A7E">
        <w:rPr>
          <w:rFonts w:ascii="Calibri" w:hAnsi="Calibri" w:cs="Calibri" w:hint="eastAsia"/>
          <w:sz w:val="22"/>
          <w:szCs w:val="21"/>
        </w:rPr>
        <w:t>企业享受优惠事项的，应当在完成年度汇算清缴后，将留存备查资料归集齐全并整理完成，以备税务机关核查。</w:t>
      </w:r>
      <w:r w:rsidRPr="00660A7E">
        <w:rPr>
          <w:rFonts w:ascii="Calibri" w:hAnsi="Calibri" w:cs="Calibri" w:hint="eastAsia"/>
          <w:sz w:val="22"/>
          <w:szCs w:val="21"/>
        </w:rPr>
        <w:br/>
      </w:r>
      <w:r w:rsidRPr="00660A7E">
        <w:rPr>
          <w:rFonts w:ascii="Calibri" w:hAnsi="Calibri" w:cs="Calibri" w:hint="eastAsia"/>
          <w:b/>
          <w:bCs/>
          <w:sz w:val="22"/>
          <w:szCs w:val="21"/>
        </w:rPr>
        <w:t xml:space="preserve">　　第七条</w:t>
      </w:r>
      <w:r w:rsidRPr="00660A7E">
        <w:rPr>
          <w:rFonts w:ascii="Calibri" w:hAnsi="Calibri" w:cs="Calibri" w:hint="eastAsia"/>
          <w:sz w:val="22"/>
          <w:szCs w:val="21"/>
        </w:rPr>
        <w:t xml:space="preserve">  </w:t>
      </w:r>
      <w:r w:rsidRPr="00660A7E">
        <w:rPr>
          <w:rFonts w:ascii="Calibri" w:hAnsi="Calibri" w:cs="Calibri" w:hint="eastAsia"/>
          <w:sz w:val="22"/>
          <w:szCs w:val="21"/>
        </w:rPr>
        <w:t>企业同时享受多项优惠事项或者享受的优惠事项按照规定分项目进行核算的，应当按照优惠事项或者项目分别归集留存备查资料。</w:t>
      </w:r>
      <w:r w:rsidRPr="00660A7E">
        <w:rPr>
          <w:rFonts w:ascii="Calibri" w:hAnsi="Calibri" w:cs="Calibri" w:hint="eastAsia"/>
          <w:sz w:val="22"/>
          <w:szCs w:val="21"/>
        </w:rPr>
        <w:br/>
      </w:r>
      <w:r w:rsidRPr="00660A7E">
        <w:rPr>
          <w:rFonts w:ascii="Calibri" w:hAnsi="Calibri" w:cs="Calibri" w:hint="eastAsia"/>
          <w:b/>
          <w:bCs/>
          <w:sz w:val="22"/>
          <w:szCs w:val="21"/>
        </w:rPr>
        <w:t xml:space="preserve">　　第八条</w:t>
      </w:r>
      <w:r w:rsidRPr="00660A7E">
        <w:rPr>
          <w:rFonts w:ascii="Calibri" w:hAnsi="Calibri" w:cs="Calibri" w:hint="eastAsia"/>
          <w:b/>
          <w:bCs/>
          <w:sz w:val="22"/>
          <w:szCs w:val="21"/>
        </w:rPr>
        <w:t xml:space="preserve">  </w:t>
      </w:r>
      <w:r w:rsidRPr="00660A7E">
        <w:rPr>
          <w:rFonts w:ascii="Calibri" w:hAnsi="Calibri" w:cs="Calibri" w:hint="eastAsia"/>
          <w:sz w:val="22"/>
          <w:szCs w:val="21"/>
        </w:rPr>
        <w:t>设有非法人分支机构的居民企业以及实行汇总纳税的非居民企业机构、场所享受优惠事项的，由居民企业的总机构以及汇总纳税的主要机构、场所负责统一归集并留存备查资料。分支机构以及被汇总纳税的非居民企业机构、场所按照规定可独立享受优惠事项的，由分支机构以及被汇总纳税的非居民企业机构、场所负责归集并留存备查资料，同时分支机构以及被汇总纳税的非居民企业机构、场所应在当完成年度汇算清缴后将留存的备查资料</w:t>
      </w:r>
      <w:proofErr w:type="gramStart"/>
      <w:r w:rsidRPr="00660A7E">
        <w:rPr>
          <w:rFonts w:ascii="Calibri" w:hAnsi="Calibri" w:cs="Calibri" w:hint="eastAsia"/>
          <w:sz w:val="22"/>
          <w:szCs w:val="21"/>
        </w:rPr>
        <w:t>清单送总机构</w:t>
      </w:r>
      <w:proofErr w:type="gramEnd"/>
      <w:r w:rsidRPr="00660A7E">
        <w:rPr>
          <w:rFonts w:ascii="Calibri" w:hAnsi="Calibri" w:cs="Calibri" w:hint="eastAsia"/>
          <w:sz w:val="22"/>
          <w:szCs w:val="21"/>
        </w:rPr>
        <w:t>以及汇总纳税的主要机构、场所汇总。</w:t>
      </w:r>
      <w:r w:rsidRPr="00660A7E">
        <w:rPr>
          <w:rFonts w:ascii="Calibri" w:hAnsi="Calibri" w:cs="Calibri" w:hint="eastAsia"/>
          <w:sz w:val="22"/>
          <w:szCs w:val="21"/>
        </w:rPr>
        <w:br/>
      </w:r>
      <w:r w:rsidRPr="00660A7E">
        <w:rPr>
          <w:rFonts w:ascii="Calibri" w:hAnsi="Calibri" w:cs="Calibri" w:hint="eastAsia"/>
          <w:b/>
          <w:bCs/>
          <w:sz w:val="22"/>
          <w:szCs w:val="21"/>
        </w:rPr>
        <w:t xml:space="preserve">　　第九条</w:t>
      </w:r>
      <w:r w:rsidRPr="00660A7E">
        <w:rPr>
          <w:rFonts w:ascii="Calibri" w:hAnsi="Calibri" w:cs="Calibri" w:hint="eastAsia"/>
          <w:b/>
          <w:bCs/>
          <w:sz w:val="22"/>
          <w:szCs w:val="21"/>
        </w:rPr>
        <w:t> </w:t>
      </w:r>
      <w:r w:rsidRPr="00660A7E">
        <w:rPr>
          <w:rFonts w:ascii="Calibri" w:hAnsi="Calibri" w:cs="Calibri" w:hint="eastAsia"/>
          <w:sz w:val="22"/>
          <w:szCs w:val="21"/>
        </w:rPr>
        <w:t>企业对优惠事项留存备查资料的真实性、合法性承担法律责任。</w:t>
      </w:r>
      <w:r w:rsidRPr="00660A7E">
        <w:rPr>
          <w:rFonts w:ascii="Calibri" w:hAnsi="Calibri" w:cs="Calibri" w:hint="eastAsia"/>
          <w:sz w:val="22"/>
          <w:szCs w:val="21"/>
        </w:rPr>
        <w:br/>
      </w:r>
      <w:r w:rsidRPr="00660A7E">
        <w:rPr>
          <w:rFonts w:ascii="Calibri" w:hAnsi="Calibri" w:cs="Calibri" w:hint="eastAsia"/>
          <w:b/>
          <w:bCs/>
          <w:sz w:val="22"/>
          <w:szCs w:val="21"/>
        </w:rPr>
        <w:t xml:space="preserve">　　第十条</w:t>
      </w:r>
      <w:r w:rsidRPr="00660A7E">
        <w:rPr>
          <w:rFonts w:ascii="Calibri" w:hAnsi="Calibri" w:cs="Calibri" w:hint="eastAsia"/>
          <w:sz w:val="22"/>
          <w:szCs w:val="21"/>
        </w:rPr>
        <w:t xml:space="preserve">  </w:t>
      </w:r>
      <w:r w:rsidRPr="00660A7E">
        <w:rPr>
          <w:rFonts w:ascii="Calibri" w:hAnsi="Calibri" w:cs="Calibri" w:hint="eastAsia"/>
          <w:sz w:val="22"/>
          <w:szCs w:val="21"/>
        </w:rPr>
        <w:t>企业留存备查资料应从企业享受优惠事项当年的企业所得税汇算清缴期结束次日起保留</w:t>
      </w:r>
      <w:r w:rsidRPr="00660A7E">
        <w:rPr>
          <w:rFonts w:ascii="Calibri" w:hAnsi="Calibri" w:cs="Calibri" w:hint="eastAsia"/>
          <w:sz w:val="22"/>
          <w:szCs w:val="21"/>
        </w:rPr>
        <w:t>10</w:t>
      </w:r>
      <w:r w:rsidRPr="00660A7E">
        <w:rPr>
          <w:rFonts w:ascii="Calibri" w:hAnsi="Calibri" w:cs="Calibri" w:hint="eastAsia"/>
          <w:sz w:val="22"/>
          <w:szCs w:val="21"/>
        </w:rPr>
        <w:t>年。</w:t>
      </w:r>
      <w:r w:rsidRPr="00660A7E">
        <w:rPr>
          <w:rFonts w:ascii="Calibri" w:hAnsi="Calibri" w:cs="Calibri" w:hint="eastAsia"/>
          <w:sz w:val="22"/>
          <w:szCs w:val="21"/>
        </w:rPr>
        <w:br/>
      </w:r>
      <w:r w:rsidRPr="00660A7E">
        <w:rPr>
          <w:rFonts w:ascii="Calibri" w:hAnsi="Calibri" w:cs="Calibri" w:hint="eastAsia"/>
          <w:sz w:val="22"/>
          <w:szCs w:val="21"/>
        </w:rPr>
        <w:t xml:space="preserve">　</w:t>
      </w:r>
      <w:r w:rsidRPr="00660A7E">
        <w:rPr>
          <w:rFonts w:ascii="Calibri" w:hAnsi="Calibri" w:cs="Calibri" w:hint="eastAsia"/>
          <w:b/>
          <w:bCs/>
          <w:sz w:val="22"/>
          <w:szCs w:val="21"/>
        </w:rPr>
        <w:t xml:space="preserve">　第十一条</w:t>
      </w:r>
      <w:r w:rsidRPr="00660A7E">
        <w:rPr>
          <w:rFonts w:ascii="Calibri" w:hAnsi="Calibri" w:cs="Calibri" w:hint="eastAsia"/>
          <w:sz w:val="22"/>
          <w:szCs w:val="21"/>
        </w:rPr>
        <w:t xml:space="preserve">  </w:t>
      </w:r>
      <w:r w:rsidRPr="00660A7E">
        <w:rPr>
          <w:rFonts w:ascii="Calibri" w:hAnsi="Calibri" w:cs="Calibri" w:hint="eastAsia"/>
          <w:sz w:val="22"/>
          <w:szCs w:val="21"/>
        </w:rPr>
        <w:t>税务机关应当严格按照本办法规定的方式管理优惠事项，严禁擅自改变优惠事项的管理方式。</w:t>
      </w:r>
      <w:r w:rsidRPr="00660A7E">
        <w:rPr>
          <w:rFonts w:ascii="Calibri" w:hAnsi="Calibri" w:cs="Calibri" w:hint="eastAsia"/>
          <w:sz w:val="22"/>
          <w:szCs w:val="21"/>
        </w:rPr>
        <w:br/>
      </w:r>
      <w:r w:rsidRPr="00660A7E">
        <w:rPr>
          <w:rFonts w:ascii="Calibri" w:hAnsi="Calibri" w:cs="Calibri" w:hint="eastAsia"/>
          <w:b/>
          <w:bCs/>
          <w:sz w:val="22"/>
          <w:szCs w:val="21"/>
        </w:rPr>
        <w:t xml:space="preserve">　　第十二条</w:t>
      </w:r>
      <w:r w:rsidRPr="00660A7E">
        <w:rPr>
          <w:rFonts w:ascii="Calibri" w:hAnsi="Calibri" w:cs="Calibri" w:hint="eastAsia"/>
          <w:sz w:val="22"/>
          <w:szCs w:val="21"/>
        </w:rPr>
        <w:t xml:space="preserve">  </w:t>
      </w:r>
      <w:r w:rsidRPr="00660A7E">
        <w:rPr>
          <w:rFonts w:ascii="Calibri" w:hAnsi="Calibri" w:cs="Calibri" w:hint="eastAsia"/>
          <w:sz w:val="22"/>
          <w:szCs w:val="21"/>
        </w:rPr>
        <w:t>企业享受优惠事项后，税务机关将适时开展后续管理。在后续管理时，企业应当根据税务机关管理服务的需要，按照规定的期限和方式提供留存备查资料，以证实享受优惠事项符合条件。其中，享受集成电路生产企业、集成电路设计企业、软件企业、国家规划布局内的重点软件企业和集成电路设计企业等优惠事项的企业</w:t>
      </w:r>
      <w:r w:rsidRPr="00660A7E">
        <w:rPr>
          <w:rFonts w:ascii="Calibri" w:hAnsi="Calibri" w:cs="Calibri" w:hint="eastAsia"/>
          <w:sz w:val="22"/>
          <w:szCs w:val="21"/>
        </w:rPr>
        <w:t>,</w:t>
      </w:r>
      <w:r w:rsidRPr="00660A7E">
        <w:rPr>
          <w:rFonts w:ascii="Calibri" w:hAnsi="Calibri" w:cs="Calibri" w:hint="eastAsia"/>
          <w:sz w:val="22"/>
          <w:szCs w:val="21"/>
        </w:rPr>
        <w:t>应当在完成年度汇算清缴后，按照《目录》“后续管理要求”项目中列示的清单向税务机关提交资料。</w:t>
      </w:r>
      <w:r w:rsidRPr="00660A7E">
        <w:rPr>
          <w:rFonts w:ascii="Calibri" w:hAnsi="Calibri" w:cs="Calibri" w:hint="eastAsia"/>
          <w:sz w:val="22"/>
          <w:szCs w:val="21"/>
        </w:rPr>
        <w:br/>
      </w:r>
      <w:r w:rsidRPr="00660A7E">
        <w:rPr>
          <w:rFonts w:ascii="Calibri" w:hAnsi="Calibri" w:cs="Calibri" w:hint="eastAsia"/>
          <w:b/>
          <w:bCs/>
          <w:sz w:val="22"/>
          <w:szCs w:val="21"/>
        </w:rPr>
        <w:t xml:space="preserve">　　第十三条</w:t>
      </w:r>
      <w:r w:rsidRPr="00660A7E">
        <w:rPr>
          <w:rFonts w:ascii="Calibri" w:hAnsi="Calibri" w:cs="Calibri" w:hint="eastAsia"/>
          <w:sz w:val="22"/>
          <w:szCs w:val="21"/>
        </w:rPr>
        <w:t xml:space="preserve">  </w:t>
      </w:r>
      <w:r w:rsidRPr="00660A7E">
        <w:rPr>
          <w:rFonts w:ascii="Calibri" w:hAnsi="Calibri" w:cs="Calibri" w:hint="eastAsia"/>
          <w:sz w:val="22"/>
          <w:szCs w:val="21"/>
        </w:rPr>
        <w:t>企业享受优惠事项后发现其不符合优惠事项规定条件的，应当依法及时自行调整并补缴税款及滞纳金。</w:t>
      </w:r>
      <w:r w:rsidRPr="00660A7E">
        <w:rPr>
          <w:rFonts w:ascii="Calibri" w:hAnsi="Calibri" w:cs="Calibri" w:hint="eastAsia"/>
          <w:sz w:val="22"/>
          <w:szCs w:val="21"/>
        </w:rPr>
        <w:br/>
      </w:r>
      <w:r w:rsidRPr="00660A7E">
        <w:rPr>
          <w:rFonts w:ascii="Calibri" w:hAnsi="Calibri" w:cs="Calibri" w:hint="eastAsia"/>
          <w:b/>
          <w:bCs/>
          <w:sz w:val="22"/>
          <w:szCs w:val="21"/>
        </w:rPr>
        <w:t xml:space="preserve">　　第十四条</w:t>
      </w:r>
      <w:r w:rsidRPr="00660A7E">
        <w:rPr>
          <w:rFonts w:ascii="Calibri" w:hAnsi="Calibri" w:cs="Calibri" w:hint="eastAsia"/>
          <w:sz w:val="22"/>
          <w:szCs w:val="21"/>
        </w:rPr>
        <w:t xml:space="preserve">  </w:t>
      </w:r>
      <w:r w:rsidRPr="00660A7E">
        <w:rPr>
          <w:rFonts w:ascii="Calibri" w:hAnsi="Calibri" w:cs="Calibri" w:hint="eastAsia"/>
          <w:sz w:val="22"/>
          <w:szCs w:val="21"/>
        </w:rPr>
        <w:t>企业未能按照税务机关要求提供留存备查资料，或者提供的留存备查资料与实际生产经营情况、财务核算情况、相关技术领域、产业、目录、资格证书等不符，无法证实符合优惠事项规定条件的，或者存在弄虚作假情况的，税务机关将依法追缴其已享受的企业所得税优惠，并按照税收征管法等相关规定处理。</w:t>
      </w:r>
      <w:r w:rsidRPr="00660A7E">
        <w:rPr>
          <w:rFonts w:ascii="Calibri" w:hAnsi="Calibri" w:cs="Calibri" w:hint="eastAsia"/>
          <w:sz w:val="22"/>
          <w:szCs w:val="21"/>
        </w:rPr>
        <w:br/>
      </w:r>
      <w:r w:rsidRPr="00660A7E">
        <w:rPr>
          <w:rFonts w:ascii="Calibri" w:hAnsi="Calibri" w:cs="Calibri" w:hint="eastAsia"/>
          <w:b/>
          <w:bCs/>
          <w:sz w:val="22"/>
          <w:szCs w:val="21"/>
        </w:rPr>
        <w:t xml:space="preserve">　　第十五条</w:t>
      </w:r>
      <w:r w:rsidRPr="00660A7E">
        <w:rPr>
          <w:rFonts w:ascii="Calibri" w:hAnsi="Calibri" w:cs="Calibri" w:hint="eastAsia"/>
          <w:sz w:val="22"/>
          <w:szCs w:val="21"/>
        </w:rPr>
        <w:t xml:space="preserve">  </w:t>
      </w:r>
      <w:r w:rsidRPr="00660A7E">
        <w:rPr>
          <w:rFonts w:ascii="Calibri" w:hAnsi="Calibri" w:cs="Calibri" w:hint="eastAsia"/>
          <w:sz w:val="22"/>
          <w:szCs w:val="21"/>
        </w:rPr>
        <w:t>本办法适用于</w:t>
      </w:r>
      <w:r w:rsidRPr="00660A7E">
        <w:rPr>
          <w:rFonts w:ascii="Calibri" w:hAnsi="Calibri" w:cs="Calibri" w:hint="eastAsia"/>
          <w:sz w:val="22"/>
          <w:szCs w:val="21"/>
        </w:rPr>
        <w:t>2017</w:t>
      </w:r>
      <w:r w:rsidRPr="00660A7E">
        <w:rPr>
          <w:rFonts w:ascii="Calibri" w:hAnsi="Calibri" w:cs="Calibri" w:hint="eastAsia"/>
          <w:sz w:val="22"/>
          <w:szCs w:val="21"/>
        </w:rPr>
        <w:t>年度企业所得税汇算清缴及以后年度企业所得税优惠事项办理工作。《国家税务总局关于发布〈企业所得税优惠政策事项办理办法〉的公告》（国家税务总局公告</w:t>
      </w:r>
      <w:r w:rsidRPr="00660A7E">
        <w:rPr>
          <w:rFonts w:ascii="Calibri" w:hAnsi="Calibri" w:cs="Calibri" w:hint="eastAsia"/>
          <w:sz w:val="22"/>
          <w:szCs w:val="21"/>
        </w:rPr>
        <w:t>2015</w:t>
      </w:r>
      <w:r w:rsidRPr="00660A7E">
        <w:rPr>
          <w:rFonts w:ascii="Calibri" w:hAnsi="Calibri" w:cs="Calibri" w:hint="eastAsia"/>
          <w:sz w:val="22"/>
          <w:szCs w:val="21"/>
        </w:rPr>
        <w:t>年第</w:t>
      </w:r>
      <w:r w:rsidRPr="00660A7E">
        <w:rPr>
          <w:rFonts w:ascii="Calibri" w:hAnsi="Calibri" w:cs="Calibri" w:hint="eastAsia"/>
          <w:sz w:val="22"/>
          <w:szCs w:val="21"/>
        </w:rPr>
        <w:t>76</w:t>
      </w:r>
      <w:r w:rsidRPr="00660A7E">
        <w:rPr>
          <w:rFonts w:ascii="Calibri" w:hAnsi="Calibri" w:cs="Calibri" w:hint="eastAsia"/>
          <w:sz w:val="22"/>
          <w:szCs w:val="21"/>
        </w:rPr>
        <w:t>号）同时废止。</w:t>
      </w:r>
    </w:p>
    <w:p w:rsidR="00AA4E3C" w:rsidRPr="00660A7E" w:rsidRDefault="00AA4E3C" w:rsidP="004D6C0F">
      <w:pPr>
        <w:autoSpaceDE w:val="0"/>
        <w:autoSpaceDN w:val="0"/>
        <w:adjustRightInd w:val="0"/>
        <w:spacing w:line="360" w:lineRule="auto"/>
        <w:jc w:val="center"/>
        <w:rPr>
          <w:rFonts w:ascii="宋体" w:eastAsia="宋体" w:cs="宋体"/>
          <w:kern w:val="0"/>
          <w:sz w:val="32"/>
          <w:szCs w:val="28"/>
        </w:rPr>
      </w:pPr>
      <w:r w:rsidRPr="00660A7E">
        <w:rPr>
          <w:rFonts w:ascii="宋体" w:eastAsia="宋体" w:cs="宋体" w:hint="eastAsia"/>
          <w:kern w:val="0"/>
          <w:sz w:val="32"/>
          <w:szCs w:val="28"/>
        </w:rPr>
        <w:t>二、关于发布《企业所得税税前扣除凭证管理办法》的公告</w:t>
      </w:r>
    </w:p>
    <w:p w:rsidR="00AA4E3C" w:rsidRPr="00660A7E" w:rsidRDefault="00AA4E3C" w:rsidP="004D6C0F">
      <w:pPr>
        <w:autoSpaceDE w:val="0"/>
        <w:autoSpaceDN w:val="0"/>
        <w:adjustRightInd w:val="0"/>
        <w:spacing w:line="360" w:lineRule="auto"/>
        <w:jc w:val="center"/>
        <w:rPr>
          <w:rFonts w:ascii="宋体" w:eastAsia="宋体" w:cs="宋体"/>
          <w:kern w:val="0"/>
          <w:sz w:val="22"/>
          <w:szCs w:val="21"/>
        </w:rPr>
      </w:pPr>
      <w:r w:rsidRPr="00660A7E">
        <w:rPr>
          <w:rFonts w:ascii="宋体" w:eastAsia="宋体" w:cs="宋体" w:hint="eastAsia"/>
          <w:kern w:val="0"/>
          <w:sz w:val="22"/>
          <w:szCs w:val="21"/>
        </w:rPr>
        <w:t>国家税务总局公告</w:t>
      </w:r>
      <w:r w:rsidRPr="00660A7E">
        <w:rPr>
          <w:rFonts w:ascii="宋体" w:eastAsia="宋体" w:cs="宋体"/>
          <w:kern w:val="0"/>
          <w:sz w:val="22"/>
          <w:szCs w:val="21"/>
        </w:rPr>
        <w:t xml:space="preserve">2018 </w:t>
      </w:r>
      <w:r w:rsidRPr="00660A7E">
        <w:rPr>
          <w:rFonts w:ascii="宋体" w:eastAsia="宋体" w:cs="宋体" w:hint="eastAsia"/>
          <w:kern w:val="0"/>
          <w:sz w:val="22"/>
          <w:szCs w:val="21"/>
        </w:rPr>
        <w:t>年第</w:t>
      </w:r>
      <w:r w:rsidRPr="00660A7E">
        <w:rPr>
          <w:rFonts w:ascii="宋体" w:eastAsia="宋体" w:cs="宋体"/>
          <w:kern w:val="0"/>
          <w:sz w:val="22"/>
          <w:szCs w:val="21"/>
        </w:rPr>
        <w:t xml:space="preserve">28 </w:t>
      </w:r>
      <w:r w:rsidRPr="00660A7E">
        <w:rPr>
          <w:rFonts w:ascii="宋体" w:eastAsia="宋体" w:cs="宋体" w:hint="eastAsia"/>
          <w:kern w:val="0"/>
          <w:sz w:val="22"/>
          <w:szCs w:val="21"/>
        </w:rPr>
        <w:t>号</w:t>
      </w:r>
    </w:p>
    <w:p w:rsidR="00315456" w:rsidRPr="00660A7E" w:rsidRDefault="00315456" w:rsidP="00660A7E">
      <w:pPr>
        <w:pStyle w:val="a3"/>
        <w:spacing w:line="360" w:lineRule="auto"/>
        <w:ind w:firstLineChars="200" w:firstLine="440"/>
        <w:rPr>
          <w:rFonts w:ascii="Calibri" w:hAnsi="Calibri" w:cs="Calibri"/>
          <w:sz w:val="22"/>
          <w:szCs w:val="21"/>
        </w:rPr>
      </w:pPr>
      <w:r w:rsidRPr="00660A7E">
        <w:rPr>
          <w:rFonts w:ascii="Calibri" w:hAnsi="Calibri" w:cs="Calibri" w:hint="eastAsia"/>
          <w:sz w:val="22"/>
          <w:szCs w:val="21"/>
        </w:rPr>
        <w:t>为加强企业所得税税前扣除凭证管理，规范税收执法，优化营商环境，国家税务总局制定了《企业所得税税前扣除凭证管理办法》，现予以发布。</w:t>
      </w:r>
      <w:r w:rsidRPr="00660A7E">
        <w:rPr>
          <w:rFonts w:ascii="Calibri" w:hAnsi="Calibri" w:cs="Calibri" w:hint="eastAsia"/>
          <w:sz w:val="22"/>
          <w:szCs w:val="21"/>
        </w:rPr>
        <w:br/>
      </w:r>
      <w:r w:rsidRPr="00660A7E">
        <w:rPr>
          <w:rFonts w:ascii="Calibri" w:hAnsi="Calibri" w:cs="Calibri" w:hint="eastAsia"/>
          <w:sz w:val="22"/>
          <w:szCs w:val="21"/>
        </w:rPr>
        <w:t xml:space="preserve">　　特此公告。</w:t>
      </w:r>
    </w:p>
    <w:p w:rsidR="00315456" w:rsidRPr="00660A7E" w:rsidRDefault="00315456" w:rsidP="004D6C0F">
      <w:pPr>
        <w:pStyle w:val="a3"/>
        <w:spacing w:line="360" w:lineRule="auto"/>
        <w:jc w:val="right"/>
        <w:rPr>
          <w:rFonts w:ascii="Calibri" w:hAnsi="Calibri" w:cs="Calibri"/>
          <w:sz w:val="22"/>
          <w:szCs w:val="21"/>
        </w:rPr>
      </w:pPr>
      <w:r w:rsidRPr="00660A7E">
        <w:rPr>
          <w:rFonts w:ascii="Calibri" w:hAnsi="Calibri" w:cs="Calibri" w:hint="eastAsia"/>
          <w:sz w:val="22"/>
          <w:szCs w:val="21"/>
        </w:rPr>
        <w:t>国家税务总局</w:t>
      </w:r>
      <w:r w:rsidRPr="00660A7E">
        <w:rPr>
          <w:rFonts w:ascii="Calibri" w:hAnsi="Calibri" w:cs="Calibri" w:hint="eastAsia"/>
          <w:sz w:val="22"/>
          <w:szCs w:val="21"/>
        </w:rPr>
        <w:br/>
        <w:t>2018</w:t>
      </w:r>
      <w:r w:rsidRPr="00660A7E">
        <w:rPr>
          <w:rFonts w:ascii="Calibri" w:hAnsi="Calibri" w:cs="Calibri" w:hint="eastAsia"/>
          <w:sz w:val="22"/>
          <w:szCs w:val="21"/>
        </w:rPr>
        <w:t>年</w:t>
      </w:r>
      <w:r w:rsidRPr="00660A7E">
        <w:rPr>
          <w:rFonts w:ascii="Calibri" w:hAnsi="Calibri" w:cs="Calibri" w:hint="eastAsia"/>
          <w:sz w:val="22"/>
          <w:szCs w:val="21"/>
        </w:rPr>
        <w:t>6</w:t>
      </w:r>
      <w:r w:rsidRPr="00660A7E">
        <w:rPr>
          <w:rFonts w:ascii="Calibri" w:hAnsi="Calibri" w:cs="Calibri" w:hint="eastAsia"/>
          <w:sz w:val="22"/>
          <w:szCs w:val="21"/>
        </w:rPr>
        <w:t>月</w:t>
      </w:r>
      <w:r w:rsidRPr="00660A7E">
        <w:rPr>
          <w:rFonts w:ascii="Calibri" w:hAnsi="Calibri" w:cs="Calibri" w:hint="eastAsia"/>
          <w:sz w:val="22"/>
          <w:szCs w:val="21"/>
        </w:rPr>
        <w:t>6</w:t>
      </w:r>
      <w:r w:rsidRPr="00660A7E">
        <w:rPr>
          <w:rFonts w:ascii="Calibri" w:hAnsi="Calibri" w:cs="Calibri" w:hint="eastAsia"/>
          <w:sz w:val="22"/>
          <w:szCs w:val="21"/>
        </w:rPr>
        <w:t>日</w:t>
      </w:r>
    </w:p>
    <w:p w:rsidR="00315456" w:rsidRPr="00660A7E" w:rsidRDefault="00315456" w:rsidP="004D6C0F">
      <w:pPr>
        <w:pStyle w:val="a3"/>
        <w:spacing w:line="360" w:lineRule="auto"/>
        <w:jc w:val="center"/>
        <w:rPr>
          <w:rFonts w:ascii="Calibri" w:hAnsi="Calibri" w:cs="Calibri"/>
          <w:sz w:val="22"/>
          <w:szCs w:val="21"/>
        </w:rPr>
      </w:pPr>
      <w:r w:rsidRPr="00660A7E">
        <w:rPr>
          <w:rFonts w:ascii="Calibri" w:hAnsi="Calibri" w:cs="Calibri" w:hint="eastAsia"/>
          <w:b/>
          <w:bCs/>
          <w:sz w:val="22"/>
          <w:szCs w:val="21"/>
        </w:rPr>
        <w:t>企业所得税税前扣除凭证管理办法</w:t>
      </w:r>
    </w:p>
    <w:p w:rsidR="00315456" w:rsidRPr="00660A7E" w:rsidRDefault="00315456" w:rsidP="004D6C0F">
      <w:pPr>
        <w:pStyle w:val="a3"/>
        <w:spacing w:line="360" w:lineRule="auto"/>
        <w:rPr>
          <w:rFonts w:ascii="Calibri" w:hAnsi="Calibri" w:cs="Calibri"/>
          <w:sz w:val="22"/>
          <w:szCs w:val="21"/>
        </w:rPr>
      </w:pPr>
      <w:r w:rsidRPr="00660A7E">
        <w:rPr>
          <w:rFonts w:ascii="Calibri" w:hAnsi="Calibri" w:cs="Calibri" w:hint="eastAsia"/>
          <w:sz w:val="22"/>
          <w:szCs w:val="21"/>
        </w:rPr>
        <w:t xml:space="preserve">　　第一条</w:t>
      </w:r>
      <w:r w:rsidRPr="00660A7E">
        <w:rPr>
          <w:rFonts w:ascii="Calibri" w:hAnsi="Calibri" w:cs="Calibri" w:hint="eastAsia"/>
          <w:sz w:val="22"/>
          <w:szCs w:val="21"/>
        </w:rPr>
        <w:t xml:space="preserve">  </w:t>
      </w:r>
      <w:r w:rsidRPr="00660A7E">
        <w:rPr>
          <w:rFonts w:ascii="Calibri" w:hAnsi="Calibri" w:cs="Calibri" w:hint="eastAsia"/>
          <w:sz w:val="22"/>
          <w:szCs w:val="21"/>
        </w:rPr>
        <w:t>为规范企业所得税税前扣除凭证（以下简称“税前扣除凭证”）管理，根据《中华人民共和国企业所得税法》（以下简称“企业所得税法”）及其实施条例、《中华人民共和国税收征收管理法》及其实施细则、《中华人民共和国发票管理办法》及其实施细则等规定，制定本办法。</w:t>
      </w:r>
      <w:r w:rsidRPr="00660A7E">
        <w:rPr>
          <w:rFonts w:ascii="Calibri" w:hAnsi="Calibri" w:cs="Calibri" w:hint="eastAsia"/>
          <w:sz w:val="22"/>
          <w:szCs w:val="21"/>
        </w:rPr>
        <w:br/>
      </w:r>
      <w:r w:rsidRPr="00660A7E">
        <w:rPr>
          <w:rFonts w:ascii="Calibri" w:hAnsi="Calibri" w:cs="Calibri" w:hint="eastAsia"/>
          <w:sz w:val="22"/>
          <w:szCs w:val="21"/>
        </w:rPr>
        <w:t xml:space="preserve">　　第二条</w:t>
      </w:r>
      <w:r w:rsidRPr="00660A7E">
        <w:rPr>
          <w:rFonts w:ascii="Calibri" w:hAnsi="Calibri" w:cs="Calibri" w:hint="eastAsia"/>
          <w:sz w:val="22"/>
          <w:szCs w:val="21"/>
        </w:rPr>
        <w:t xml:space="preserve">  </w:t>
      </w:r>
      <w:r w:rsidRPr="00660A7E">
        <w:rPr>
          <w:rFonts w:ascii="Calibri" w:hAnsi="Calibri" w:cs="Calibri" w:hint="eastAsia"/>
          <w:sz w:val="22"/>
          <w:szCs w:val="21"/>
        </w:rPr>
        <w:t>本办法所称税前扣除凭证</w:t>
      </w:r>
      <w:r w:rsidRPr="00660A7E">
        <w:rPr>
          <w:rFonts w:ascii="Calibri" w:hAnsi="Calibri" w:cs="Calibri" w:hint="eastAsia"/>
          <w:sz w:val="22"/>
          <w:szCs w:val="21"/>
        </w:rPr>
        <w:t>,</w:t>
      </w:r>
      <w:r w:rsidRPr="00660A7E">
        <w:rPr>
          <w:rFonts w:ascii="Calibri" w:hAnsi="Calibri" w:cs="Calibri" w:hint="eastAsia"/>
          <w:sz w:val="22"/>
          <w:szCs w:val="21"/>
        </w:rPr>
        <w:t>是指企业在计算企业所得税应纳税所得额时，证明与取得收入有关的、合理的支出实际发生，并据以税前扣除的各类凭证。</w:t>
      </w:r>
      <w:r w:rsidRPr="00660A7E">
        <w:rPr>
          <w:rFonts w:ascii="Calibri" w:hAnsi="Calibri" w:cs="Calibri" w:hint="eastAsia"/>
          <w:sz w:val="22"/>
          <w:szCs w:val="21"/>
        </w:rPr>
        <w:br/>
      </w:r>
      <w:r w:rsidRPr="00660A7E">
        <w:rPr>
          <w:rFonts w:ascii="Calibri" w:hAnsi="Calibri" w:cs="Calibri" w:hint="eastAsia"/>
          <w:sz w:val="22"/>
          <w:szCs w:val="21"/>
        </w:rPr>
        <w:t xml:space="preserve">　　第三条</w:t>
      </w:r>
      <w:r w:rsidRPr="00660A7E">
        <w:rPr>
          <w:rFonts w:ascii="Calibri" w:hAnsi="Calibri" w:cs="Calibri" w:hint="eastAsia"/>
          <w:sz w:val="22"/>
          <w:szCs w:val="21"/>
        </w:rPr>
        <w:t xml:space="preserve">  </w:t>
      </w:r>
      <w:r w:rsidRPr="00660A7E">
        <w:rPr>
          <w:rFonts w:ascii="Calibri" w:hAnsi="Calibri" w:cs="Calibri" w:hint="eastAsia"/>
          <w:sz w:val="22"/>
          <w:szCs w:val="21"/>
        </w:rPr>
        <w:t>本办法所称企业是指企业所得税法及其实施条例规定的居民企业和非居民企业。</w:t>
      </w:r>
      <w:r w:rsidRPr="00660A7E">
        <w:rPr>
          <w:rFonts w:ascii="Calibri" w:hAnsi="Calibri" w:cs="Calibri" w:hint="eastAsia"/>
          <w:sz w:val="22"/>
          <w:szCs w:val="21"/>
        </w:rPr>
        <w:br/>
      </w:r>
      <w:r w:rsidRPr="00660A7E">
        <w:rPr>
          <w:rFonts w:ascii="Calibri" w:hAnsi="Calibri" w:cs="Calibri" w:hint="eastAsia"/>
          <w:sz w:val="22"/>
          <w:szCs w:val="21"/>
        </w:rPr>
        <w:t xml:space="preserve">　　第四条</w:t>
      </w:r>
      <w:r w:rsidRPr="00660A7E">
        <w:rPr>
          <w:rFonts w:ascii="Calibri" w:hAnsi="Calibri" w:cs="Calibri" w:hint="eastAsia"/>
          <w:sz w:val="22"/>
          <w:szCs w:val="21"/>
        </w:rPr>
        <w:t xml:space="preserve">  </w:t>
      </w:r>
      <w:r w:rsidRPr="00660A7E">
        <w:rPr>
          <w:rFonts w:ascii="Calibri" w:hAnsi="Calibri" w:cs="Calibri" w:hint="eastAsia"/>
          <w:sz w:val="22"/>
          <w:szCs w:val="21"/>
        </w:rPr>
        <w:t>税前扣除凭证在管理中遵循真实性、合法性、关联性原则。真实性是指税前扣除凭证反映的经济业务真实，且支出已经实际发生；合法性是指税前扣除凭证的形式、来源符合国家法律、法规等相关规定；关联性是指税前扣除凭证与其反映的支出相关联且有证明力。</w:t>
      </w:r>
      <w:r w:rsidRPr="00660A7E">
        <w:rPr>
          <w:rFonts w:ascii="Calibri" w:hAnsi="Calibri" w:cs="Calibri" w:hint="eastAsia"/>
          <w:sz w:val="22"/>
          <w:szCs w:val="21"/>
        </w:rPr>
        <w:br/>
      </w:r>
      <w:r w:rsidRPr="00660A7E">
        <w:rPr>
          <w:rFonts w:ascii="Calibri" w:hAnsi="Calibri" w:cs="Calibri" w:hint="eastAsia"/>
          <w:sz w:val="22"/>
          <w:szCs w:val="21"/>
        </w:rPr>
        <w:t xml:space="preserve">　　第五条</w:t>
      </w:r>
      <w:r w:rsidRPr="00660A7E">
        <w:rPr>
          <w:rFonts w:ascii="Calibri" w:hAnsi="Calibri" w:cs="Calibri" w:hint="eastAsia"/>
          <w:sz w:val="22"/>
          <w:szCs w:val="21"/>
        </w:rPr>
        <w:t xml:space="preserve">  </w:t>
      </w:r>
      <w:r w:rsidRPr="00660A7E">
        <w:rPr>
          <w:rFonts w:ascii="Calibri" w:hAnsi="Calibri" w:cs="Calibri" w:hint="eastAsia"/>
          <w:sz w:val="22"/>
          <w:szCs w:val="21"/>
        </w:rPr>
        <w:t>企业发生支出，应取得税前扣除凭证，作为计算企业所得税应纳税所得额时扣除相关支出的依据。</w:t>
      </w:r>
      <w:r w:rsidRPr="00660A7E">
        <w:rPr>
          <w:rFonts w:ascii="Calibri" w:hAnsi="Calibri" w:cs="Calibri" w:hint="eastAsia"/>
          <w:sz w:val="22"/>
          <w:szCs w:val="21"/>
        </w:rPr>
        <w:br/>
      </w:r>
      <w:r w:rsidRPr="00660A7E">
        <w:rPr>
          <w:rFonts w:ascii="Calibri" w:hAnsi="Calibri" w:cs="Calibri" w:hint="eastAsia"/>
          <w:sz w:val="22"/>
          <w:szCs w:val="21"/>
        </w:rPr>
        <w:t xml:space="preserve">　　第六条</w:t>
      </w:r>
      <w:r w:rsidRPr="00660A7E">
        <w:rPr>
          <w:rFonts w:ascii="Calibri" w:hAnsi="Calibri" w:cs="Calibri" w:hint="eastAsia"/>
          <w:sz w:val="22"/>
          <w:szCs w:val="21"/>
        </w:rPr>
        <w:t xml:space="preserve">  </w:t>
      </w:r>
      <w:r w:rsidRPr="00660A7E">
        <w:rPr>
          <w:rFonts w:ascii="Calibri" w:hAnsi="Calibri" w:cs="Calibri" w:hint="eastAsia"/>
          <w:sz w:val="22"/>
          <w:szCs w:val="21"/>
        </w:rPr>
        <w:t>企业应在当年度企业所得税法规定的汇算清缴期结束前取得税前扣除凭证。</w:t>
      </w:r>
      <w:r w:rsidRPr="00660A7E">
        <w:rPr>
          <w:rFonts w:ascii="Calibri" w:hAnsi="Calibri" w:cs="Calibri" w:hint="eastAsia"/>
          <w:sz w:val="22"/>
          <w:szCs w:val="21"/>
        </w:rPr>
        <w:br/>
      </w:r>
      <w:r w:rsidRPr="00660A7E">
        <w:rPr>
          <w:rFonts w:ascii="Calibri" w:hAnsi="Calibri" w:cs="Calibri" w:hint="eastAsia"/>
          <w:sz w:val="22"/>
          <w:szCs w:val="21"/>
        </w:rPr>
        <w:t xml:space="preserve">　　第七条</w:t>
      </w:r>
      <w:r w:rsidRPr="00660A7E">
        <w:rPr>
          <w:rFonts w:ascii="Calibri" w:hAnsi="Calibri" w:cs="Calibri" w:hint="eastAsia"/>
          <w:sz w:val="22"/>
          <w:szCs w:val="21"/>
        </w:rPr>
        <w:t xml:space="preserve">  </w:t>
      </w:r>
      <w:r w:rsidRPr="00660A7E">
        <w:rPr>
          <w:rFonts w:ascii="Calibri" w:hAnsi="Calibri" w:cs="Calibri" w:hint="eastAsia"/>
          <w:sz w:val="22"/>
          <w:szCs w:val="21"/>
        </w:rPr>
        <w:t>企业应将与税前扣除凭证相关的资料，包括合同协议、支出依据、付款凭证等留存备查</w:t>
      </w:r>
      <w:r w:rsidRPr="00660A7E">
        <w:rPr>
          <w:rFonts w:ascii="Calibri" w:hAnsi="Calibri" w:cs="Calibri" w:hint="eastAsia"/>
          <w:sz w:val="22"/>
          <w:szCs w:val="21"/>
        </w:rPr>
        <w:t>,</w:t>
      </w:r>
      <w:r w:rsidRPr="00660A7E">
        <w:rPr>
          <w:rFonts w:ascii="Calibri" w:hAnsi="Calibri" w:cs="Calibri" w:hint="eastAsia"/>
          <w:sz w:val="22"/>
          <w:szCs w:val="21"/>
        </w:rPr>
        <w:t>以证实税前扣除凭证的真实性。</w:t>
      </w:r>
      <w:r w:rsidRPr="00660A7E">
        <w:rPr>
          <w:rFonts w:ascii="Calibri" w:hAnsi="Calibri" w:cs="Calibri" w:hint="eastAsia"/>
          <w:sz w:val="22"/>
          <w:szCs w:val="21"/>
        </w:rPr>
        <w:br/>
      </w:r>
      <w:r w:rsidRPr="00660A7E">
        <w:rPr>
          <w:rFonts w:ascii="Calibri" w:hAnsi="Calibri" w:cs="Calibri" w:hint="eastAsia"/>
          <w:sz w:val="22"/>
          <w:szCs w:val="21"/>
        </w:rPr>
        <w:t xml:space="preserve">　　第八条</w:t>
      </w:r>
      <w:r w:rsidRPr="00660A7E">
        <w:rPr>
          <w:rFonts w:ascii="Calibri" w:hAnsi="Calibri" w:cs="Calibri" w:hint="eastAsia"/>
          <w:sz w:val="22"/>
          <w:szCs w:val="21"/>
        </w:rPr>
        <w:t xml:space="preserve">  </w:t>
      </w:r>
      <w:r w:rsidRPr="00660A7E">
        <w:rPr>
          <w:rFonts w:ascii="Calibri" w:hAnsi="Calibri" w:cs="Calibri" w:hint="eastAsia"/>
          <w:sz w:val="22"/>
          <w:szCs w:val="21"/>
        </w:rPr>
        <w:t>税前扣除凭证按照来源分为内部凭证和外部凭证。</w:t>
      </w:r>
      <w:r w:rsidRPr="00660A7E">
        <w:rPr>
          <w:rFonts w:ascii="Calibri" w:hAnsi="Calibri" w:cs="Calibri" w:hint="eastAsia"/>
          <w:sz w:val="22"/>
          <w:szCs w:val="21"/>
        </w:rPr>
        <w:br/>
      </w:r>
      <w:r w:rsidRPr="00660A7E">
        <w:rPr>
          <w:rFonts w:ascii="Calibri" w:hAnsi="Calibri" w:cs="Calibri" w:hint="eastAsia"/>
          <w:sz w:val="22"/>
          <w:szCs w:val="21"/>
        </w:rPr>
        <w:t xml:space="preserve">　　内部凭证是指企业自制用于成本、费用、损失和其他支出核算的会计原始凭证。内部凭证的填制和使用应当符合国家会计法律、法规等相关规定。</w:t>
      </w:r>
      <w:r w:rsidRPr="00660A7E">
        <w:rPr>
          <w:rFonts w:ascii="Calibri" w:hAnsi="Calibri" w:cs="Calibri" w:hint="eastAsia"/>
          <w:sz w:val="22"/>
          <w:szCs w:val="21"/>
        </w:rPr>
        <w:br/>
      </w:r>
      <w:r w:rsidRPr="00660A7E">
        <w:rPr>
          <w:rFonts w:ascii="Calibri" w:hAnsi="Calibri" w:cs="Calibri" w:hint="eastAsia"/>
          <w:sz w:val="22"/>
          <w:szCs w:val="21"/>
        </w:rPr>
        <w:t xml:space="preserve">　　外部凭证是指企业发生经营活动和其他事项时，从其他单位、个人取得的用于证明其支出发生的凭证，包括但不限于发票（包括纸质发票和电子发票）、财政票据、完税凭证、收款凭证、分割单等。</w:t>
      </w:r>
      <w:r w:rsidRPr="00660A7E">
        <w:rPr>
          <w:rFonts w:ascii="Calibri" w:hAnsi="Calibri" w:cs="Calibri" w:hint="eastAsia"/>
          <w:sz w:val="22"/>
          <w:szCs w:val="21"/>
        </w:rPr>
        <w:br/>
      </w:r>
      <w:r w:rsidRPr="00660A7E">
        <w:rPr>
          <w:rFonts w:ascii="Calibri" w:hAnsi="Calibri" w:cs="Calibri" w:hint="eastAsia"/>
          <w:sz w:val="22"/>
          <w:szCs w:val="21"/>
        </w:rPr>
        <w:t xml:space="preserve">　　第九条</w:t>
      </w:r>
      <w:r w:rsidRPr="00660A7E">
        <w:rPr>
          <w:rFonts w:ascii="Calibri" w:hAnsi="Calibri" w:cs="Calibri" w:hint="eastAsia"/>
          <w:sz w:val="22"/>
          <w:szCs w:val="21"/>
        </w:rPr>
        <w:t xml:space="preserve">  </w:t>
      </w:r>
      <w:r w:rsidRPr="00660A7E">
        <w:rPr>
          <w:rFonts w:ascii="Calibri" w:hAnsi="Calibri" w:cs="Calibri" w:hint="eastAsia"/>
          <w:sz w:val="22"/>
          <w:szCs w:val="21"/>
        </w:rPr>
        <w:t>企业在境内发生的支出项目属于增值税应税项目（以下简称“应税项目”）的，对方为已办理税务登记的增值税纳税人，其支出以发票（包括按照规定由税务机关代开的发票）作为税前扣除凭证；对方为依法无需办理税务登记的单位或者从事小额零星经营业务的个人，其支出以税务机关代开的发票或者收款凭证及内部凭证作为税前扣除凭证，收款凭证应载明收款单位名称、个人姓名及身份证号、支出项目、收款金额等相关信息。</w:t>
      </w:r>
      <w:r w:rsidRPr="00660A7E">
        <w:rPr>
          <w:rFonts w:ascii="Calibri" w:hAnsi="Calibri" w:cs="Calibri" w:hint="eastAsia"/>
          <w:sz w:val="22"/>
          <w:szCs w:val="21"/>
        </w:rPr>
        <w:br/>
      </w:r>
      <w:r w:rsidRPr="00660A7E">
        <w:rPr>
          <w:rFonts w:ascii="Calibri" w:hAnsi="Calibri" w:cs="Calibri" w:hint="eastAsia"/>
          <w:sz w:val="22"/>
          <w:szCs w:val="21"/>
        </w:rPr>
        <w:t xml:space="preserve">　　小额零星经营业务的判断标准是个人从事应税项目经营业务的销售额不超过增值税相关政策规定的起征点。</w:t>
      </w:r>
      <w:r w:rsidRPr="00660A7E">
        <w:rPr>
          <w:rFonts w:ascii="Calibri" w:hAnsi="Calibri" w:cs="Calibri" w:hint="eastAsia"/>
          <w:sz w:val="22"/>
          <w:szCs w:val="21"/>
        </w:rPr>
        <w:br/>
      </w:r>
      <w:r w:rsidRPr="00660A7E">
        <w:rPr>
          <w:rFonts w:ascii="Calibri" w:hAnsi="Calibri" w:cs="Calibri" w:hint="eastAsia"/>
          <w:sz w:val="22"/>
          <w:szCs w:val="21"/>
        </w:rPr>
        <w:t xml:space="preserve">　　税务总局对应税项目开具发票另有规定的，以规定的发票或者票据作为税前扣除凭证。</w:t>
      </w:r>
      <w:r w:rsidRPr="00660A7E">
        <w:rPr>
          <w:rFonts w:ascii="Calibri" w:hAnsi="Calibri" w:cs="Calibri" w:hint="eastAsia"/>
          <w:sz w:val="22"/>
          <w:szCs w:val="21"/>
        </w:rPr>
        <w:br/>
      </w:r>
      <w:r w:rsidRPr="00660A7E">
        <w:rPr>
          <w:rFonts w:ascii="Calibri" w:hAnsi="Calibri" w:cs="Calibri" w:hint="eastAsia"/>
          <w:sz w:val="22"/>
          <w:szCs w:val="21"/>
        </w:rPr>
        <w:t xml:space="preserve">　　第十条</w:t>
      </w:r>
      <w:r w:rsidRPr="00660A7E">
        <w:rPr>
          <w:rFonts w:ascii="Calibri" w:hAnsi="Calibri" w:cs="Calibri" w:hint="eastAsia"/>
          <w:sz w:val="22"/>
          <w:szCs w:val="21"/>
        </w:rPr>
        <w:t xml:space="preserve">  </w:t>
      </w:r>
      <w:r w:rsidRPr="00660A7E">
        <w:rPr>
          <w:rFonts w:ascii="Calibri" w:hAnsi="Calibri" w:cs="Calibri" w:hint="eastAsia"/>
          <w:sz w:val="22"/>
          <w:szCs w:val="21"/>
        </w:rPr>
        <w:t>企业在境内发生的支出项目不属于应税项目的，对方为单位的，以对方开具的发票以外的其他外部凭证作为税前扣除凭证；对方为个人的，以内部凭证作为税前扣除凭证。</w:t>
      </w:r>
      <w:r w:rsidRPr="00660A7E">
        <w:rPr>
          <w:rFonts w:ascii="Calibri" w:hAnsi="Calibri" w:cs="Calibri" w:hint="eastAsia"/>
          <w:sz w:val="22"/>
          <w:szCs w:val="21"/>
        </w:rPr>
        <w:br/>
      </w:r>
      <w:r w:rsidRPr="00660A7E">
        <w:rPr>
          <w:rFonts w:ascii="Calibri" w:hAnsi="Calibri" w:cs="Calibri" w:hint="eastAsia"/>
          <w:sz w:val="22"/>
          <w:szCs w:val="21"/>
        </w:rPr>
        <w:t xml:space="preserve">　　企业在境内发生的支出项目虽不属于应税项目，但按税务总局规定可以开具发票的，可以发票作为税前扣除凭证。</w:t>
      </w:r>
      <w:r w:rsidRPr="00660A7E">
        <w:rPr>
          <w:rFonts w:ascii="Calibri" w:hAnsi="Calibri" w:cs="Calibri" w:hint="eastAsia"/>
          <w:sz w:val="22"/>
          <w:szCs w:val="21"/>
        </w:rPr>
        <w:br/>
      </w:r>
      <w:r w:rsidRPr="00660A7E">
        <w:rPr>
          <w:rFonts w:ascii="Calibri" w:hAnsi="Calibri" w:cs="Calibri" w:hint="eastAsia"/>
          <w:sz w:val="22"/>
          <w:szCs w:val="21"/>
        </w:rPr>
        <w:t xml:space="preserve">　　第十一条</w:t>
      </w:r>
      <w:r w:rsidRPr="00660A7E">
        <w:rPr>
          <w:rFonts w:ascii="Calibri" w:hAnsi="Calibri" w:cs="Calibri" w:hint="eastAsia"/>
          <w:sz w:val="22"/>
          <w:szCs w:val="21"/>
        </w:rPr>
        <w:t xml:space="preserve">  </w:t>
      </w:r>
      <w:r w:rsidRPr="00660A7E">
        <w:rPr>
          <w:rFonts w:ascii="Calibri" w:hAnsi="Calibri" w:cs="Calibri" w:hint="eastAsia"/>
          <w:sz w:val="22"/>
          <w:szCs w:val="21"/>
        </w:rPr>
        <w:t>企业从境外购进货物或者劳务发生的支出，以对方开具的发票或者具有发票性质的收款凭证、相关税费缴纳凭证作为税前扣除凭证。</w:t>
      </w:r>
      <w:r w:rsidRPr="00660A7E">
        <w:rPr>
          <w:rFonts w:ascii="Calibri" w:hAnsi="Calibri" w:cs="Calibri" w:hint="eastAsia"/>
          <w:sz w:val="22"/>
          <w:szCs w:val="21"/>
        </w:rPr>
        <w:br/>
      </w:r>
      <w:r w:rsidRPr="00660A7E">
        <w:rPr>
          <w:rFonts w:ascii="Calibri" w:hAnsi="Calibri" w:cs="Calibri" w:hint="eastAsia"/>
          <w:sz w:val="22"/>
          <w:szCs w:val="21"/>
        </w:rPr>
        <w:t xml:space="preserve">　　第十二条</w:t>
      </w:r>
      <w:r w:rsidRPr="00660A7E">
        <w:rPr>
          <w:rFonts w:ascii="Calibri" w:hAnsi="Calibri" w:cs="Calibri" w:hint="eastAsia"/>
          <w:sz w:val="22"/>
          <w:szCs w:val="21"/>
        </w:rPr>
        <w:t xml:space="preserve">  </w:t>
      </w:r>
      <w:r w:rsidRPr="00660A7E">
        <w:rPr>
          <w:rFonts w:ascii="Calibri" w:hAnsi="Calibri" w:cs="Calibri" w:hint="eastAsia"/>
          <w:sz w:val="22"/>
          <w:szCs w:val="21"/>
        </w:rPr>
        <w:t>企业取得私自印制、伪造、变造、作废、开票方非法取得、虚开、填写不规范等不符合规定的发票（以下简称“不合规发票”），以及取得不符合国家法律、法规等相关规定的其他外部凭证（以下简称“不合</w:t>
      </w:r>
      <w:proofErr w:type="gramStart"/>
      <w:r w:rsidRPr="00660A7E">
        <w:rPr>
          <w:rFonts w:ascii="Calibri" w:hAnsi="Calibri" w:cs="Calibri" w:hint="eastAsia"/>
          <w:sz w:val="22"/>
          <w:szCs w:val="21"/>
        </w:rPr>
        <w:t>规</w:t>
      </w:r>
      <w:proofErr w:type="gramEnd"/>
      <w:r w:rsidRPr="00660A7E">
        <w:rPr>
          <w:rFonts w:ascii="Calibri" w:hAnsi="Calibri" w:cs="Calibri" w:hint="eastAsia"/>
          <w:sz w:val="22"/>
          <w:szCs w:val="21"/>
        </w:rPr>
        <w:t>其他外部凭证”），不得作为税前扣除凭证。</w:t>
      </w:r>
      <w:r w:rsidRPr="00660A7E">
        <w:rPr>
          <w:rFonts w:ascii="Calibri" w:hAnsi="Calibri" w:cs="Calibri" w:hint="eastAsia"/>
          <w:sz w:val="22"/>
          <w:szCs w:val="21"/>
        </w:rPr>
        <w:br/>
      </w:r>
      <w:r w:rsidRPr="00660A7E">
        <w:rPr>
          <w:rFonts w:ascii="Calibri" w:hAnsi="Calibri" w:cs="Calibri" w:hint="eastAsia"/>
          <w:sz w:val="22"/>
          <w:szCs w:val="21"/>
        </w:rPr>
        <w:t xml:space="preserve">　　第十三条</w:t>
      </w:r>
      <w:r w:rsidRPr="00660A7E">
        <w:rPr>
          <w:rFonts w:ascii="Calibri" w:hAnsi="Calibri" w:cs="Calibri" w:hint="eastAsia"/>
          <w:sz w:val="22"/>
          <w:szCs w:val="21"/>
        </w:rPr>
        <w:t xml:space="preserve">  </w:t>
      </w:r>
      <w:r w:rsidRPr="00660A7E">
        <w:rPr>
          <w:rFonts w:ascii="Calibri" w:hAnsi="Calibri" w:cs="Calibri" w:hint="eastAsia"/>
          <w:sz w:val="22"/>
          <w:szCs w:val="21"/>
        </w:rPr>
        <w:t>企业应当取得而未取得发票、其他外部凭证或者取得不合</w:t>
      </w:r>
      <w:proofErr w:type="gramStart"/>
      <w:r w:rsidRPr="00660A7E">
        <w:rPr>
          <w:rFonts w:ascii="Calibri" w:hAnsi="Calibri" w:cs="Calibri" w:hint="eastAsia"/>
          <w:sz w:val="22"/>
          <w:szCs w:val="21"/>
        </w:rPr>
        <w:t>规</w:t>
      </w:r>
      <w:proofErr w:type="gramEnd"/>
      <w:r w:rsidRPr="00660A7E">
        <w:rPr>
          <w:rFonts w:ascii="Calibri" w:hAnsi="Calibri" w:cs="Calibri" w:hint="eastAsia"/>
          <w:sz w:val="22"/>
          <w:szCs w:val="21"/>
        </w:rPr>
        <w:t>发票、不合</w:t>
      </w:r>
      <w:proofErr w:type="gramStart"/>
      <w:r w:rsidRPr="00660A7E">
        <w:rPr>
          <w:rFonts w:ascii="Calibri" w:hAnsi="Calibri" w:cs="Calibri" w:hint="eastAsia"/>
          <w:sz w:val="22"/>
          <w:szCs w:val="21"/>
        </w:rPr>
        <w:t>规</w:t>
      </w:r>
      <w:proofErr w:type="gramEnd"/>
      <w:r w:rsidRPr="00660A7E">
        <w:rPr>
          <w:rFonts w:ascii="Calibri" w:hAnsi="Calibri" w:cs="Calibri" w:hint="eastAsia"/>
          <w:sz w:val="22"/>
          <w:szCs w:val="21"/>
        </w:rPr>
        <w:t>其他外部凭证的，若支出真实且已实际发生，应当在当年度汇算清缴期结束前，要求对方补开、换开发票、其他外部凭证。补开、换开后的发票、其他外部凭证符合规定的，可以作为税前扣除凭证。</w:t>
      </w:r>
      <w:r w:rsidRPr="00660A7E">
        <w:rPr>
          <w:rFonts w:ascii="Calibri" w:hAnsi="Calibri" w:cs="Calibri" w:hint="eastAsia"/>
          <w:sz w:val="22"/>
          <w:szCs w:val="21"/>
        </w:rPr>
        <w:br/>
      </w:r>
      <w:r w:rsidRPr="00660A7E">
        <w:rPr>
          <w:rFonts w:ascii="Calibri" w:hAnsi="Calibri" w:cs="Calibri" w:hint="eastAsia"/>
          <w:sz w:val="22"/>
          <w:szCs w:val="21"/>
        </w:rPr>
        <w:t xml:space="preserve">　　第十四条</w:t>
      </w:r>
      <w:r w:rsidRPr="00660A7E">
        <w:rPr>
          <w:rFonts w:ascii="Calibri" w:hAnsi="Calibri" w:cs="Calibri" w:hint="eastAsia"/>
          <w:sz w:val="22"/>
          <w:szCs w:val="21"/>
        </w:rPr>
        <w:t xml:space="preserve">  </w:t>
      </w:r>
      <w:r w:rsidRPr="00660A7E">
        <w:rPr>
          <w:rFonts w:ascii="Calibri" w:hAnsi="Calibri" w:cs="Calibri" w:hint="eastAsia"/>
          <w:sz w:val="22"/>
          <w:szCs w:val="21"/>
        </w:rPr>
        <w:t>企业在补开、换开发票、其他外部凭证过程中，因对方注销、撤销、依法被吊销营业执照、被税务机关认定为非正常户等特殊原因无法补开、换开发票、其他外部凭证的，可凭以下资料证实支出真实性后，其支出允许税前扣除：</w:t>
      </w:r>
      <w:r w:rsidRPr="00660A7E">
        <w:rPr>
          <w:rFonts w:ascii="Calibri" w:hAnsi="Calibri" w:cs="Calibri" w:hint="eastAsia"/>
          <w:sz w:val="22"/>
          <w:szCs w:val="21"/>
        </w:rPr>
        <w:br/>
      </w:r>
      <w:r w:rsidRPr="00660A7E">
        <w:rPr>
          <w:rFonts w:ascii="Calibri" w:hAnsi="Calibri" w:cs="Calibri" w:hint="eastAsia"/>
          <w:sz w:val="22"/>
          <w:szCs w:val="21"/>
        </w:rPr>
        <w:t xml:space="preserve">　　（一）无法补开、换开发票、其他外部凭证原因的证明资料（包括工商注销、机构撤销、列入非正常经营户、破产公告等证明资料）；</w:t>
      </w:r>
      <w:r w:rsidRPr="00660A7E">
        <w:rPr>
          <w:rFonts w:ascii="Calibri" w:hAnsi="Calibri" w:cs="Calibri" w:hint="eastAsia"/>
          <w:sz w:val="22"/>
          <w:szCs w:val="21"/>
        </w:rPr>
        <w:br/>
      </w:r>
      <w:r w:rsidRPr="00660A7E">
        <w:rPr>
          <w:rFonts w:ascii="Calibri" w:hAnsi="Calibri" w:cs="Calibri" w:hint="eastAsia"/>
          <w:sz w:val="22"/>
          <w:szCs w:val="21"/>
        </w:rPr>
        <w:t xml:space="preserve">　　（二）相关业务活动的合同或者协议；</w:t>
      </w:r>
      <w:r w:rsidRPr="00660A7E">
        <w:rPr>
          <w:rFonts w:ascii="Calibri" w:hAnsi="Calibri" w:cs="Calibri" w:hint="eastAsia"/>
          <w:sz w:val="22"/>
          <w:szCs w:val="21"/>
        </w:rPr>
        <w:br/>
      </w:r>
      <w:r w:rsidRPr="00660A7E">
        <w:rPr>
          <w:rFonts w:ascii="Calibri" w:hAnsi="Calibri" w:cs="Calibri" w:hint="eastAsia"/>
          <w:sz w:val="22"/>
          <w:szCs w:val="21"/>
        </w:rPr>
        <w:t xml:space="preserve">　　（三）采用非现金方式支付的付款凭证；</w:t>
      </w:r>
      <w:r w:rsidRPr="00660A7E">
        <w:rPr>
          <w:rFonts w:ascii="Calibri" w:hAnsi="Calibri" w:cs="Calibri" w:hint="eastAsia"/>
          <w:sz w:val="22"/>
          <w:szCs w:val="21"/>
        </w:rPr>
        <w:br/>
      </w:r>
      <w:r w:rsidRPr="00660A7E">
        <w:rPr>
          <w:rFonts w:ascii="Calibri" w:hAnsi="Calibri" w:cs="Calibri" w:hint="eastAsia"/>
          <w:sz w:val="22"/>
          <w:szCs w:val="21"/>
        </w:rPr>
        <w:t xml:space="preserve">　　（四）货物运输的证明资料；</w:t>
      </w:r>
      <w:r w:rsidRPr="00660A7E">
        <w:rPr>
          <w:rFonts w:ascii="Calibri" w:hAnsi="Calibri" w:cs="Calibri" w:hint="eastAsia"/>
          <w:sz w:val="22"/>
          <w:szCs w:val="21"/>
        </w:rPr>
        <w:br/>
      </w:r>
      <w:r w:rsidRPr="00660A7E">
        <w:rPr>
          <w:rFonts w:ascii="Calibri" w:hAnsi="Calibri" w:cs="Calibri" w:hint="eastAsia"/>
          <w:sz w:val="22"/>
          <w:szCs w:val="21"/>
        </w:rPr>
        <w:t xml:space="preserve">　　（五）货物入库、出库内部凭证；</w:t>
      </w:r>
      <w:r w:rsidRPr="00660A7E">
        <w:rPr>
          <w:rFonts w:ascii="Calibri" w:hAnsi="Calibri" w:cs="Calibri" w:hint="eastAsia"/>
          <w:sz w:val="22"/>
          <w:szCs w:val="21"/>
        </w:rPr>
        <w:br/>
      </w:r>
      <w:r w:rsidRPr="00660A7E">
        <w:rPr>
          <w:rFonts w:ascii="Calibri" w:hAnsi="Calibri" w:cs="Calibri" w:hint="eastAsia"/>
          <w:sz w:val="22"/>
          <w:szCs w:val="21"/>
        </w:rPr>
        <w:t xml:space="preserve">　　（六）企业会计核算记录以及其他资料。</w:t>
      </w:r>
      <w:r w:rsidRPr="00660A7E">
        <w:rPr>
          <w:rFonts w:ascii="Calibri" w:hAnsi="Calibri" w:cs="Calibri" w:hint="eastAsia"/>
          <w:sz w:val="22"/>
          <w:szCs w:val="21"/>
        </w:rPr>
        <w:br/>
      </w:r>
      <w:r w:rsidRPr="00660A7E">
        <w:rPr>
          <w:rFonts w:ascii="Calibri" w:hAnsi="Calibri" w:cs="Calibri" w:hint="eastAsia"/>
          <w:sz w:val="22"/>
          <w:szCs w:val="21"/>
        </w:rPr>
        <w:t xml:space="preserve">　　前款第一项至第三项为必备资料。</w:t>
      </w:r>
      <w:r w:rsidRPr="00660A7E">
        <w:rPr>
          <w:rFonts w:ascii="Calibri" w:hAnsi="Calibri" w:cs="Calibri" w:hint="eastAsia"/>
          <w:sz w:val="22"/>
          <w:szCs w:val="21"/>
        </w:rPr>
        <w:br/>
      </w:r>
      <w:r w:rsidRPr="00660A7E">
        <w:rPr>
          <w:rFonts w:ascii="Calibri" w:hAnsi="Calibri" w:cs="Calibri" w:hint="eastAsia"/>
          <w:sz w:val="22"/>
          <w:szCs w:val="21"/>
        </w:rPr>
        <w:t xml:space="preserve">　　第十五条</w:t>
      </w:r>
      <w:r w:rsidRPr="00660A7E">
        <w:rPr>
          <w:rFonts w:ascii="Calibri" w:hAnsi="Calibri" w:cs="Calibri" w:hint="eastAsia"/>
          <w:sz w:val="22"/>
          <w:szCs w:val="21"/>
        </w:rPr>
        <w:t xml:space="preserve">  </w:t>
      </w:r>
      <w:r w:rsidRPr="00660A7E">
        <w:rPr>
          <w:rFonts w:ascii="Calibri" w:hAnsi="Calibri" w:cs="Calibri" w:hint="eastAsia"/>
          <w:sz w:val="22"/>
          <w:szCs w:val="21"/>
        </w:rPr>
        <w:t>汇算清缴期结束后，税务机关发现企业应当取得而未取得发票、其他外部凭证或者取得不合</w:t>
      </w:r>
      <w:proofErr w:type="gramStart"/>
      <w:r w:rsidRPr="00660A7E">
        <w:rPr>
          <w:rFonts w:ascii="Calibri" w:hAnsi="Calibri" w:cs="Calibri" w:hint="eastAsia"/>
          <w:sz w:val="22"/>
          <w:szCs w:val="21"/>
        </w:rPr>
        <w:t>规</w:t>
      </w:r>
      <w:proofErr w:type="gramEnd"/>
      <w:r w:rsidRPr="00660A7E">
        <w:rPr>
          <w:rFonts w:ascii="Calibri" w:hAnsi="Calibri" w:cs="Calibri" w:hint="eastAsia"/>
          <w:sz w:val="22"/>
          <w:szCs w:val="21"/>
        </w:rPr>
        <w:t>发票、不合</w:t>
      </w:r>
      <w:proofErr w:type="gramStart"/>
      <w:r w:rsidRPr="00660A7E">
        <w:rPr>
          <w:rFonts w:ascii="Calibri" w:hAnsi="Calibri" w:cs="Calibri" w:hint="eastAsia"/>
          <w:sz w:val="22"/>
          <w:szCs w:val="21"/>
        </w:rPr>
        <w:t>规</w:t>
      </w:r>
      <w:proofErr w:type="gramEnd"/>
      <w:r w:rsidRPr="00660A7E">
        <w:rPr>
          <w:rFonts w:ascii="Calibri" w:hAnsi="Calibri" w:cs="Calibri" w:hint="eastAsia"/>
          <w:sz w:val="22"/>
          <w:szCs w:val="21"/>
        </w:rPr>
        <w:t>其他外部凭证并且告知企业的，企业应当自被告知之日起</w:t>
      </w:r>
      <w:r w:rsidRPr="00660A7E">
        <w:rPr>
          <w:rFonts w:ascii="Calibri" w:hAnsi="Calibri" w:cs="Calibri" w:hint="eastAsia"/>
          <w:sz w:val="22"/>
          <w:szCs w:val="21"/>
        </w:rPr>
        <w:t>60</w:t>
      </w:r>
      <w:r w:rsidRPr="00660A7E">
        <w:rPr>
          <w:rFonts w:ascii="Calibri" w:hAnsi="Calibri" w:cs="Calibri" w:hint="eastAsia"/>
          <w:sz w:val="22"/>
          <w:szCs w:val="21"/>
        </w:rPr>
        <w:t>日内补开、换</w:t>
      </w:r>
      <w:proofErr w:type="gramStart"/>
      <w:r w:rsidRPr="00660A7E">
        <w:rPr>
          <w:rFonts w:ascii="Calibri" w:hAnsi="Calibri" w:cs="Calibri" w:hint="eastAsia"/>
          <w:sz w:val="22"/>
          <w:szCs w:val="21"/>
        </w:rPr>
        <w:t>开符合</w:t>
      </w:r>
      <w:proofErr w:type="gramEnd"/>
      <w:r w:rsidRPr="00660A7E">
        <w:rPr>
          <w:rFonts w:ascii="Calibri" w:hAnsi="Calibri" w:cs="Calibri" w:hint="eastAsia"/>
          <w:sz w:val="22"/>
          <w:szCs w:val="21"/>
        </w:rPr>
        <w:t>规定的发票、其他外部凭证。其中，因对方特殊原因无法补开、换开发票、其他外部凭证的，企业应当按照本办法第十四条的规定，自被告知之日起</w:t>
      </w:r>
      <w:r w:rsidRPr="00660A7E">
        <w:rPr>
          <w:rFonts w:ascii="Calibri" w:hAnsi="Calibri" w:cs="Calibri" w:hint="eastAsia"/>
          <w:sz w:val="22"/>
          <w:szCs w:val="21"/>
        </w:rPr>
        <w:t>60</w:t>
      </w:r>
      <w:r w:rsidRPr="00660A7E">
        <w:rPr>
          <w:rFonts w:ascii="Calibri" w:hAnsi="Calibri" w:cs="Calibri" w:hint="eastAsia"/>
          <w:sz w:val="22"/>
          <w:szCs w:val="21"/>
        </w:rPr>
        <w:t>日内提供可以证实其支出真实性的相关资料。</w:t>
      </w:r>
      <w:r w:rsidRPr="00660A7E">
        <w:rPr>
          <w:rFonts w:ascii="Calibri" w:hAnsi="Calibri" w:cs="Calibri" w:hint="eastAsia"/>
          <w:sz w:val="22"/>
          <w:szCs w:val="21"/>
        </w:rPr>
        <w:br/>
      </w:r>
      <w:r w:rsidRPr="00660A7E">
        <w:rPr>
          <w:rFonts w:ascii="Calibri" w:hAnsi="Calibri" w:cs="Calibri" w:hint="eastAsia"/>
          <w:sz w:val="22"/>
          <w:szCs w:val="21"/>
        </w:rPr>
        <w:t xml:space="preserve">　　第十六条企业在规定的期限未能补开、换</w:t>
      </w:r>
      <w:proofErr w:type="gramStart"/>
      <w:r w:rsidRPr="00660A7E">
        <w:rPr>
          <w:rFonts w:ascii="Calibri" w:hAnsi="Calibri" w:cs="Calibri" w:hint="eastAsia"/>
          <w:sz w:val="22"/>
          <w:szCs w:val="21"/>
        </w:rPr>
        <w:t>开符合</w:t>
      </w:r>
      <w:proofErr w:type="gramEnd"/>
      <w:r w:rsidRPr="00660A7E">
        <w:rPr>
          <w:rFonts w:ascii="Calibri" w:hAnsi="Calibri" w:cs="Calibri" w:hint="eastAsia"/>
          <w:sz w:val="22"/>
          <w:szCs w:val="21"/>
        </w:rPr>
        <w:t>规定的发票、其他外部凭证，并且未能按照本办法第十四条的规定提供相关资料证实其支出真实性的，相应支出不得在发生年度税前扣除。</w:t>
      </w:r>
      <w:r w:rsidRPr="00660A7E">
        <w:rPr>
          <w:rFonts w:ascii="Calibri" w:hAnsi="Calibri" w:cs="Calibri" w:hint="eastAsia"/>
          <w:sz w:val="22"/>
          <w:szCs w:val="21"/>
        </w:rPr>
        <w:br/>
      </w:r>
      <w:r w:rsidRPr="00660A7E">
        <w:rPr>
          <w:rFonts w:ascii="Calibri" w:hAnsi="Calibri" w:cs="Calibri" w:hint="eastAsia"/>
          <w:sz w:val="22"/>
          <w:szCs w:val="21"/>
        </w:rPr>
        <w:t xml:space="preserve">　　第十七条</w:t>
      </w:r>
      <w:r w:rsidRPr="00660A7E">
        <w:rPr>
          <w:rFonts w:ascii="Calibri" w:hAnsi="Calibri" w:cs="Calibri" w:hint="eastAsia"/>
          <w:sz w:val="22"/>
          <w:szCs w:val="21"/>
        </w:rPr>
        <w:t xml:space="preserve">  </w:t>
      </w:r>
      <w:r w:rsidRPr="00660A7E">
        <w:rPr>
          <w:rFonts w:ascii="Calibri" w:hAnsi="Calibri" w:cs="Calibri" w:hint="eastAsia"/>
          <w:sz w:val="22"/>
          <w:szCs w:val="21"/>
        </w:rPr>
        <w:t>除发生本办法第十五条规定的情形外，企业以前年度应当取得而未取得发票、其他外部凭证，且相应支出在该年度没有税前扣除的，在以后年度取得符合规定的发票、其他外部凭证或者按照本办法第十四条的规定提供可以证实其支出真实性的相关资料，相应支出可以追补至该支出发生年度税前扣除，但追补年限不得超过五年。</w:t>
      </w:r>
      <w:r w:rsidRPr="00660A7E">
        <w:rPr>
          <w:rFonts w:ascii="Calibri" w:hAnsi="Calibri" w:cs="Calibri" w:hint="eastAsia"/>
          <w:sz w:val="22"/>
          <w:szCs w:val="21"/>
        </w:rPr>
        <w:br/>
      </w:r>
      <w:r w:rsidRPr="00660A7E">
        <w:rPr>
          <w:rFonts w:ascii="Calibri" w:hAnsi="Calibri" w:cs="Calibri" w:hint="eastAsia"/>
          <w:sz w:val="22"/>
          <w:szCs w:val="21"/>
        </w:rPr>
        <w:t xml:space="preserve">　　第十八条</w:t>
      </w:r>
      <w:r w:rsidRPr="00660A7E">
        <w:rPr>
          <w:rFonts w:ascii="Calibri" w:hAnsi="Calibri" w:cs="Calibri" w:hint="eastAsia"/>
          <w:sz w:val="22"/>
          <w:szCs w:val="21"/>
        </w:rPr>
        <w:t xml:space="preserve">  </w:t>
      </w:r>
      <w:r w:rsidRPr="00660A7E">
        <w:rPr>
          <w:rFonts w:ascii="Calibri" w:hAnsi="Calibri" w:cs="Calibri" w:hint="eastAsia"/>
          <w:sz w:val="22"/>
          <w:szCs w:val="21"/>
        </w:rPr>
        <w:t>企业与其他企业（包括关联企业）、个人在境内共同接受应纳增值税劳务</w:t>
      </w:r>
      <w:r w:rsidRPr="00660A7E">
        <w:rPr>
          <w:rFonts w:ascii="Calibri" w:hAnsi="Calibri" w:cs="Calibri" w:hint="eastAsia"/>
          <w:sz w:val="22"/>
          <w:szCs w:val="21"/>
        </w:rPr>
        <w:t>(</w:t>
      </w:r>
      <w:r w:rsidRPr="00660A7E">
        <w:rPr>
          <w:rFonts w:ascii="Calibri" w:hAnsi="Calibri" w:cs="Calibri" w:hint="eastAsia"/>
          <w:sz w:val="22"/>
          <w:szCs w:val="21"/>
        </w:rPr>
        <w:t>以下简称“应税劳务”</w:t>
      </w:r>
      <w:r w:rsidRPr="00660A7E">
        <w:rPr>
          <w:rFonts w:ascii="Calibri" w:hAnsi="Calibri" w:cs="Calibri" w:hint="eastAsia"/>
          <w:sz w:val="22"/>
          <w:szCs w:val="21"/>
        </w:rPr>
        <w:t>)</w:t>
      </w:r>
      <w:r w:rsidRPr="00660A7E">
        <w:rPr>
          <w:rFonts w:ascii="Calibri" w:hAnsi="Calibri" w:cs="Calibri" w:hint="eastAsia"/>
          <w:sz w:val="22"/>
          <w:szCs w:val="21"/>
        </w:rPr>
        <w:t>发生的支出，采取分摊方式的，应当按照独立交易原则进行分摊，企业以发票和分割单作为税前扣除凭证，共同接受应税劳务的其他企业以企业开具的分割单作为税前扣除凭证。</w:t>
      </w:r>
      <w:r w:rsidRPr="00660A7E">
        <w:rPr>
          <w:rFonts w:ascii="Calibri" w:hAnsi="Calibri" w:cs="Calibri" w:hint="eastAsia"/>
          <w:sz w:val="22"/>
          <w:szCs w:val="21"/>
        </w:rPr>
        <w:br/>
      </w:r>
      <w:r w:rsidRPr="00660A7E">
        <w:rPr>
          <w:rFonts w:ascii="Calibri" w:hAnsi="Calibri" w:cs="Calibri" w:hint="eastAsia"/>
          <w:sz w:val="22"/>
          <w:szCs w:val="21"/>
        </w:rPr>
        <w:t xml:space="preserve">　　企业与其他企业、个人在境内共同接受非应税劳务发生的支出，采取分摊方式的，企业以发票外的其他外部凭证和分割单作为税前扣除凭证，共同接受非应税劳务的其他企业以企业开具的分割单作为税前扣除凭证。</w:t>
      </w:r>
      <w:r w:rsidRPr="00660A7E">
        <w:rPr>
          <w:rFonts w:ascii="Calibri" w:hAnsi="Calibri" w:cs="Calibri" w:hint="eastAsia"/>
          <w:sz w:val="22"/>
          <w:szCs w:val="21"/>
        </w:rPr>
        <w:br/>
      </w:r>
      <w:r w:rsidRPr="00660A7E">
        <w:rPr>
          <w:rFonts w:ascii="Calibri" w:hAnsi="Calibri" w:cs="Calibri" w:hint="eastAsia"/>
          <w:sz w:val="22"/>
          <w:szCs w:val="21"/>
        </w:rPr>
        <w:t xml:space="preserve">　　第十九条</w:t>
      </w:r>
      <w:r w:rsidRPr="00660A7E">
        <w:rPr>
          <w:rFonts w:ascii="Calibri" w:hAnsi="Calibri" w:cs="Calibri" w:hint="eastAsia"/>
          <w:sz w:val="22"/>
          <w:szCs w:val="21"/>
        </w:rPr>
        <w:t xml:space="preserve">  </w:t>
      </w:r>
      <w:r w:rsidRPr="00660A7E">
        <w:rPr>
          <w:rFonts w:ascii="Calibri" w:hAnsi="Calibri" w:cs="Calibri" w:hint="eastAsia"/>
          <w:sz w:val="22"/>
          <w:szCs w:val="21"/>
        </w:rPr>
        <w:t>企业租用（包括企业作为单一承租方租用）办公、生产用房等资产发生的水、电、燃气、冷气、暖气、通讯线路、有线电视、网络等费用，出租方作为应税项目开具发票的，企业以发票作为税前扣除凭证；出租方采取分摊方式的，企业以出租方开具的其他外部凭证作为税前扣除凭证。</w:t>
      </w:r>
      <w:r w:rsidRPr="00660A7E">
        <w:rPr>
          <w:rFonts w:ascii="Calibri" w:hAnsi="Calibri" w:cs="Calibri" w:hint="eastAsia"/>
          <w:sz w:val="22"/>
          <w:szCs w:val="21"/>
        </w:rPr>
        <w:br/>
      </w:r>
      <w:r w:rsidRPr="00660A7E">
        <w:rPr>
          <w:rFonts w:ascii="Calibri" w:hAnsi="Calibri" w:cs="Calibri" w:hint="eastAsia"/>
          <w:sz w:val="22"/>
          <w:szCs w:val="21"/>
        </w:rPr>
        <w:t xml:space="preserve">　　第二十条</w:t>
      </w:r>
      <w:r w:rsidRPr="00660A7E">
        <w:rPr>
          <w:rFonts w:ascii="Calibri" w:hAnsi="Calibri" w:cs="Calibri" w:hint="eastAsia"/>
          <w:sz w:val="22"/>
          <w:szCs w:val="21"/>
        </w:rPr>
        <w:t xml:space="preserve">  </w:t>
      </w:r>
      <w:r w:rsidRPr="00660A7E">
        <w:rPr>
          <w:rFonts w:ascii="Calibri" w:hAnsi="Calibri" w:cs="Calibri" w:hint="eastAsia"/>
          <w:sz w:val="22"/>
          <w:szCs w:val="21"/>
        </w:rPr>
        <w:t>本办法自</w:t>
      </w:r>
      <w:r w:rsidRPr="00660A7E">
        <w:rPr>
          <w:rFonts w:ascii="Calibri" w:hAnsi="Calibri" w:cs="Calibri" w:hint="eastAsia"/>
          <w:sz w:val="22"/>
          <w:szCs w:val="21"/>
        </w:rPr>
        <w:t>2018</w:t>
      </w:r>
      <w:r w:rsidRPr="00660A7E">
        <w:rPr>
          <w:rFonts w:ascii="Calibri" w:hAnsi="Calibri" w:cs="Calibri" w:hint="eastAsia"/>
          <w:sz w:val="22"/>
          <w:szCs w:val="21"/>
        </w:rPr>
        <w:t>年</w:t>
      </w:r>
      <w:r w:rsidRPr="00660A7E">
        <w:rPr>
          <w:rFonts w:ascii="Calibri" w:hAnsi="Calibri" w:cs="Calibri" w:hint="eastAsia"/>
          <w:sz w:val="22"/>
          <w:szCs w:val="21"/>
        </w:rPr>
        <w:t>7</w:t>
      </w:r>
      <w:r w:rsidRPr="00660A7E">
        <w:rPr>
          <w:rFonts w:ascii="Calibri" w:hAnsi="Calibri" w:cs="Calibri" w:hint="eastAsia"/>
          <w:sz w:val="22"/>
          <w:szCs w:val="21"/>
        </w:rPr>
        <w:t>月</w:t>
      </w:r>
      <w:r w:rsidRPr="00660A7E">
        <w:rPr>
          <w:rFonts w:ascii="Calibri" w:hAnsi="Calibri" w:cs="Calibri" w:hint="eastAsia"/>
          <w:sz w:val="22"/>
          <w:szCs w:val="21"/>
        </w:rPr>
        <w:t>1</w:t>
      </w:r>
      <w:r w:rsidRPr="00660A7E">
        <w:rPr>
          <w:rFonts w:ascii="Calibri" w:hAnsi="Calibri" w:cs="Calibri" w:hint="eastAsia"/>
          <w:sz w:val="22"/>
          <w:szCs w:val="21"/>
        </w:rPr>
        <w:t>日起施行。</w:t>
      </w:r>
    </w:p>
    <w:p w:rsidR="00AA4E3C" w:rsidRPr="00660A7E" w:rsidRDefault="00AA4E3C" w:rsidP="004D6C0F">
      <w:pPr>
        <w:autoSpaceDE w:val="0"/>
        <w:autoSpaceDN w:val="0"/>
        <w:adjustRightInd w:val="0"/>
        <w:spacing w:line="360" w:lineRule="auto"/>
        <w:jc w:val="center"/>
        <w:rPr>
          <w:rFonts w:ascii="宋体" w:eastAsia="宋体" w:cs="宋体"/>
          <w:kern w:val="0"/>
          <w:sz w:val="32"/>
          <w:szCs w:val="28"/>
        </w:rPr>
      </w:pPr>
      <w:r w:rsidRPr="00660A7E">
        <w:rPr>
          <w:rFonts w:ascii="宋体" w:eastAsia="宋体" w:cs="宋体" w:hint="eastAsia"/>
          <w:kern w:val="0"/>
          <w:sz w:val="32"/>
          <w:szCs w:val="28"/>
        </w:rPr>
        <w:t>三、财政部税务总局关于公益性捐赠支出企业所得税税前</w:t>
      </w:r>
    </w:p>
    <w:p w:rsidR="00AA4E3C" w:rsidRPr="00660A7E" w:rsidRDefault="00AA4E3C" w:rsidP="004D6C0F">
      <w:pPr>
        <w:autoSpaceDE w:val="0"/>
        <w:autoSpaceDN w:val="0"/>
        <w:adjustRightInd w:val="0"/>
        <w:spacing w:line="360" w:lineRule="auto"/>
        <w:jc w:val="center"/>
        <w:rPr>
          <w:rFonts w:ascii="宋体" w:eastAsia="宋体" w:cs="宋体"/>
          <w:kern w:val="0"/>
          <w:sz w:val="32"/>
          <w:szCs w:val="28"/>
        </w:rPr>
      </w:pPr>
      <w:r w:rsidRPr="00660A7E">
        <w:rPr>
          <w:rFonts w:ascii="宋体" w:eastAsia="宋体" w:cs="宋体" w:hint="eastAsia"/>
          <w:kern w:val="0"/>
          <w:sz w:val="32"/>
          <w:szCs w:val="28"/>
        </w:rPr>
        <w:t>结转扣除有关政策的通知</w:t>
      </w:r>
    </w:p>
    <w:p w:rsidR="00AA4E3C" w:rsidRPr="00660A7E" w:rsidRDefault="00AA4E3C" w:rsidP="004D6C0F">
      <w:pPr>
        <w:autoSpaceDE w:val="0"/>
        <w:autoSpaceDN w:val="0"/>
        <w:adjustRightInd w:val="0"/>
        <w:spacing w:line="360" w:lineRule="auto"/>
        <w:jc w:val="center"/>
        <w:rPr>
          <w:rFonts w:ascii="宋体" w:eastAsia="宋体" w:cs="宋体"/>
          <w:kern w:val="0"/>
          <w:sz w:val="22"/>
          <w:szCs w:val="21"/>
        </w:rPr>
      </w:pPr>
      <w:r w:rsidRPr="00660A7E">
        <w:rPr>
          <w:rFonts w:ascii="宋体" w:eastAsia="宋体" w:cs="宋体" w:hint="eastAsia"/>
          <w:kern w:val="0"/>
          <w:sz w:val="22"/>
          <w:szCs w:val="21"/>
        </w:rPr>
        <w:t>财税〔</w:t>
      </w:r>
      <w:r w:rsidRPr="00660A7E">
        <w:rPr>
          <w:rFonts w:ascii="宋体" w:eastAsia="宋体" w:cs="宋体"/>
          <w:kern w:val="0"/>
          <w:sz w:val="22"/>
          <w:szCs w:val="21"/>
        </w:rPr>
        <w:t>2018</w:t>
      </w:r>
      <w:r w:rsidRPr="00660A7E">
        <w:rPr>
          <w:rFonts w:ascii="宋体" w:eastAsia="宋体" w:cs="宋体" w:hint="eastAsia"/>
          <w:kern w:val="0"/>
          <w:sz w:val="22"/>
          <w:szCs w:val="21"/>
        </w:rPr>
        <w:t>〕</w:t>
      </w:r>
      <w:r w:rsidRPr="00660A7E">
        <w:rPr>
          <w:rFonts w:ascii="宋体" w:eastAsia="宋体" w:cs="宋体"/>
          <w:kern w:val="0"/>
          <w:sz w:val="22"/>
          <w:szCs w:val="21"/>
        </w:rPr>
        <w:t xml:space="preserve">15 </w:t>
      </w:r>
      <w:r w:rsidRPr="00660A7E">
        <w:rPr>
          <w:rFonts w:ascii="宋体" w:eastAsia="宋体" w:cs="宋体" w:hint="eastAsia"/>
          <w:kern w:val="0"/>
          <w:sz w:val="22"/>
          <w:szCs w:val="21"/>
        </w:rPr>
        <w:t>号</w:t>
      </w:r>
    </w:p>
    <w:p w:rsidR="004965AB" w:rsidRPr="00660A7E" w:rsidRDefault="004965AB"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各省、自治区、直辖市、计划单列市财政厅（局）、国家税务局、地方税务局，新疆生产建设兵团财政局：</w:t>
      </w:r>
    </w:p>
    <w:p w:rsidR="004965AB" w:rsidRPr="00660A7E" w:rsidRDefault="004965AB"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根据《中华人民共和国企业所得税法》和《中华人民共和国企业所得税法实施条例》的有关规定，现就公益性捐赠支出企业所得税税前结转扣除有关政策通知如下：</w:t>
      </w:r>
    </w:p>
    <w:p w:rsidR="004965AB" w:rsidRPr="00660A7E" w:rsidRDefault="004965AB"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一、企业通过公益性社会组织或者县级（含县级）以上人民政府及其组成部门和直属机构，用于慈善活动、公益事业的捐赠支出，在年度利润总额</w:t>
      </w:r>
      <w:r w:rsidRPr="00660A7E">
        <w:rPr>
          <w:rFonts w:ascii="Calibri" w:hAnsi="Calibri" w:cs="Calibri" w:hint="eastAsia"/>
          <w:sz w:val="22"/>
          <w:szCs w:val="21"/>
        </w:rPr>
        <w:t>12%</w:t>
      </w:r>
      <w:r w:rsidRPr="00660A7E">
        <w:rPr>
          <w:rFonts w:ascii="Calibri" w:hAnsi="Calibri" w:cs="Calibri" w:hint="eastAsia"/>
          <w:sz w:val="22"/>
          <w:szCs w:val="21"/>
        </w:rPr>
        <w:t>以内的部分，准予在计算应纳税所得额时扣除；超过年度利润总额</w:t>
      </w:r>
      <w:r w:rsidRPr="00660A7E">
        <w:rPr>
          <w:rFonts w:ascii="Calibri" w:hAnsi="Calibri" w:cs="Calibri" w:hint="eastAsia"/>
          <w:sz w:val="22"/>
          <w:szCs w:val="21"/>
        </w:rPr>
        <w:t>12%</w:t>
      </w:r>
      <w:r w:rsidRPr="00660A7E">
        <w:rPr>
          <w:rFonts w:ascii="Calibri" w:hAnsi="Calibri" w:cs="Calibri" w:hint="eastAsia"/>
          <w:sz w:val="22"/>
          <w:szCs w:val="21"/>
        </w:rPr>
        <w:t>的部分，准予结转以后三年内在计算应纳税所得额时扣除。</w:t>
      </w:r>
    </w:p>
    <w:p w:rsidR="004965AB" w:rsidRPr="00660A7E" w:rsidRDefault="004965AB"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本条所称公益性社会组织，应当依法取得公益性捐赠税前扣除资格。</w:t>
      </w:r>
    </w:p>
    <w:p w:rsidR="004965AB" w:rsidRPr="00660A7E" w:rsidRDefault="004965AB"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本条所称年度利润总额，是指企业依照国家统一会计制度的规定计算的大于零的数额。</w:t>
      </w:r>
    </w:p>
    <w:p w:rsidR="004965AB" w:rsidRPr="00660A7E" w:rsidRDefault="004965AB"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二、企业当年发生及以前年度结转的公益性捐赠支出，准予在当年税前扣除的部分，不能超过企业当年年度利润总额的</w:t>
      </w:r>
      <w:r w:rsidRPr="00660A7E">
        <w:rPr>
          <w:rFonts w:ascii="Calibri" w:hAnsi="Calibri" w:cs="Calibri" w:hint="eastAsia"/>
          <w:sz w:val="22"/>
          <w:szCs w:val="21"/>
        </w:rPr>
        <w:t>12%</w:t>
      </w:r>
      <w:r w:rsidRPr="00660A7E">
        <w:rPr>
          <w:rFonts w:ascii="Calibri" w:hAnsi="Calibri" w:cs="Calibri" w:hint="eastAsia"/>
          <w:sz w:val="22"/>
          <w:szCs w:val="21"/>
        </w:rPr>
        <w:t>。</w:t>
      </w:r>
    </w:p>
    <w:p w:rsidR="004965AB" w:rsidRPr="00660A7E" w:rsidRDefault="004965AB"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三、企业发生的公益性捐赠支出未在当年税前扣除的部分，准予</w:t>
      </w:r>
      <w:proofErr w:type="gramStart"/>
      <w:r w:rsidRPr="00660A7E">
        <w:rPr>
          <w:rFonts w:ascii="Calibri" w:hAnsi="Calibri" w:cs="Calibri" w:hint="eastAsia"/>
          <w:sz w:val="22"/>
          <w:szCs w:val="21"/>
        </w:rPr>
        <w:t>向以后</w:t>
      </w:r>
      <w:proofErr w:type="gramEnd"/>
      <w:r w:rsidRPr="00660A7E">
        <w:rPr>
          <w:rFonts w:ascii="Calibri" w:hAnsi="Calibri" w:cs="Calibri" w:hint="eastAsia"/>
          <w:sz w:val="22"/>
          <w:szCs w:val="21"/>
        </w:rPr>
        <w:t>年度结转扣除，但结转年限自捐赠发生年度的次年起计算最长不得超过三年。</w:t>
      </w:r>
    </w:p>
    <w:p w:rsidR="004965AB" w:rsidRPr="00660A7E" w:rsidRDefault="004965AB"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四、企业在对公益性捐赠支出计算扣除时，应先扣除以前年度结转的捐赠支出，再扣除当年发生的捐赠支出。</w:t>
      </w:r>
    </w:p>
    <w:p w:rsidR="004965AB" w:rsidRPr="00660A7E" w:rsidRDefault="004965AB" w:rsidP="004D6C0F">
      <w:pPr>
        <w:pStyle w:val="a3"/>
        <w:spacing w:before="0" w:beforeAutospacing="0" w:after="0" w:afterAutospacing="0" w:line="360" w:lineRule="auto"/>
        <w:rPr>
          <w:rFonts w:ascii="Calibri" w:hAnsi="Calibri" w:cs="Calibri"/>
          <w:sz w:val="22"/>
          <w:szCs w:val="21"/>
        </w:rPr>
      </w:pPr>
      <w:r w:rsidRPr="00660A7E">
        <w:rPr>
          <w:rFonts w:ascii="Calibri" w:hAnsi="Calibri" w:cs="Calibri" w:hint="eastAsia"/>
          <w:sz w:val="22"/>
          <w:szCs w:val="21"/>
        </w:rPr>
        <w:t xml:space="preserve">　　五、本通知自</w:t>
      </w:r>
      <w:r w:rsidRPr="00660A7E">
        <w:rPr>
          <w:rFonts w:ascii="Calibri" w:hAnsi="Calibri" w:cs="Calibri" w:hint="eastAsia"/>
          <w:sz w:val="22"/>
          <w:szCs w:val="21"/>
        </w:rPr>
        <w:t>2017</w:t>
      </w:r>
      <w:r w:rsidRPr="00660A7E">
        <w:rPr>
          <w:rFonts w:ascii="Calibri" w:hAnsi="Calibri" w:cs="Calibri" w:hint="eastAsia"/>
          <w:sz w:val="22"/>
          <w:szCs w:val="21"/>
        </w:rPr>
        <w:t>年</w:t>
      </w:r>
      <w:r w:rsidRPr="00660A7E">
        <w:rPr>
          <w:rFonts w:ascii="Calibri" w:hAnsi="Calibri" w:cs="Calibri" w:hint="eastAsia"/>
          <w:sz w:val="22"/>
          <w:szCs w:val="21"/>
        </w:rPr>
        <w:t>1</w:t>
      </w:r>
      <w:r w:rsidRPr="00660A7E">
        <w:rPr>
          <w:rFonts w:ascii="Calibri" w:hAnsi="Calibri" w:cs="Calibri" w:hint="eastAsia"/>
          <w:sz w:val="22"/>
          <w:szCs w:val="21"/>
        </w:rPr>
        <w:t>月</w:t>
      </w:r>
      <w:r w:rsidRPr="00660A7E">
        <w:rPr>
          <w:rFonts w:ascii="Calibri" w:hAnsi="Calibri" w:cs="Calibri" w:hint="eastAsia"/>
          <w:sz w:val="22"/>
          <w:szCs w:val="21"/>
        </w:rPr>
        <w:t>1</w:t>
      </w:r>
      <w:r w:rsidRPr="00660A7E">
        <w:rPr>
          <w:rFonts w:ascii="Calibri" w:hAnsi="Calibri" w:cs="Calibri" w:hint="eastAsia"/>
          <w:sz w:val="22"/>
          <w:szCs w:val="21"/>
        </w:rPr>
        <w:t>日起执行。</w:t>
      </w:r>
      <w:r w:rsidRPr="00660A7E">
        <w:rPr>
          <w:rFonts w:ascii="Calibri" w:hAnsi="Calibri" w:cs="Calibri" w:hint="eastAsia"/>
          <w:sz w:val="22"/>
          <w:szCs w:val="21"/>
        </w:rPr>
        <w:t>2016</w:t>
      </w:r>
      <w:r w:rsidRPr="00660A7E">
        <w:rPr>
          <w:rFonts w:ascii="Calibri" w:hAnsi="Calibri" w:cs="Calibri" w:hint="eastAsia"/>
          <w:sz w:val="22"/>
          <w:szCs w:val="21"/>
        </w:rPr>
        <w:t>年</w:t>
      </w:r>
      <w:r w:rsidRPr="00660A7E">
        <w:rPr>
          <w:rFonts w:ascii="Calibri" w:hAnsi="Calibri" w:cs="Calibri" w:hint="eastAsia"/>
          <w:sz w:val="22"/>
          <w:szCs w:val="21"/>
        </w:rPr>
        <w:t>9</w:t>
      </w:r>
      <w:r w:rsidRPr="00660A7E">
        <w:rPr>
          <w:rFonts w:ascii="Calibri" w:hAnsi="Calibri" w:cs="Calibri" w:hint="eastAsia"/>
          <w:sz w:val="22"/>
          <w:szCs w:val="21"/>
        </w:rPr>
        <w:t>月</w:t>
      </w:r>
      <w:r w:rsidRPr="00660A7E">
        <w:rPr>
          <w:rFonts w:ascii="Calibri" w:hAnsi="Calibri" w:cs="Calibri" w:hint="eastAsia"/>
          <w:sz w:val="22"/>
          <w:szCs w:val="21"/>
        </w:rPr>
        <w:t>1</w:t>
      </w:r>
      <w:r w:rsidRPr="00660A7E">
        <w:rPr>
          <w:rFonts w:ascii="Calibri" w:hAnsi="Calibri" w:cs="Calibri" w:hint="eastAsia"/>
          <w:sz w:val="22"/>
          <w:szCs w:val="21"/>
        </w:rPr>
        <w:t>日至</w:t>
      </w:r>
      <w:r w:rsidRPr="00660A7E">
        <w:rPr>
          <w:rFonts w:ascii="Calibri" w:hAnsi="Calibri" w:cs="Calibri" w:hint="eastAsia"/>
          <w:sz w:val="22"/>
          <w:szCs w:val="21"/>
        </w:rPr>
        <w:t>2016</w:t>
      </w:r>
      <w:r w:rsidRPr="00660A7E">
        <w:rPr>
          <w:rFonts w:ascii="Calibri" w:hAnsi="Calibri" w:cs="Calibri" w:hint="eastAsia"/>
          <w:sz w:val="22"/>
          <w:szCs w:val="21"/>
        </w:rPr>
        <w:t>年</w:t>
      </w:r>
      <w:r w:rsidRPr="00660A7E">
        <w:rPr>
          <w:rFonts w:ascii="Calibri" w:hAnsi="Calibri" w:cs="Calibri" w:hint="eastAsia"/>
          <w:sz w:val="22"/>
          <w:szCs w:val="21"/>
        </w:rPr>
        <w:t>12</w:t>
      </w:r>
      <w:r w:rsidRPr="00660A7E">
        <w:rPr>
          <w:rFonts w:ascii="Calibri" w:hAnsi="Calibri" w:cs="Calibri" w:hint="eastAsia"/>
          <w:sz w:val="22"/>
          <w:szCs w:val="21"/>
        </w:rPr>
        <w:t>月</w:t>
      </w:r>
      <w:r w:rsidRPr="00660A7E">
        <w:rPr>
          <w:rFonts w:ascii="Calibri" w:hAnsi="Calibri" w:cs="Calibri" w:hint="eastAsia"/>
          <w:sz w:val="22"/>
          <w:szCs w:val="21"/>
        </w:rPr>
        <w:t>31</w:t>
      </w:r>
      <w:r w:rsidRPr="00660A7E">
        <w:rPr>
          <w:rFonts w:ascii="Calibri" w:hAnsi="Calibri" w:cs="Calibri" w:hint="eastAsia"/>
          <w:sz w:val="22"/>
          <w:szCs w:val="21"/>
        </w:rPr>
        <w:t>日发生的公益性捐赠支出未在</w:t>
      </w:r>
      <w:r w:rsidRPr="00660A7E">
        <w:rPr>
          <w:rFonts w:ascii="Calibri" w:hAnsi="Calibri" w:cs="Calibri" w:hint="eastAsia"/>
          <w:sz w:val="22"/>
          <w:szCs w:val="21"/>
        </w:rPr>
        <w:t>2016</w:t>
      </w:r>
      <w:r w:rsidRPr="00660A7E">
        <w:rPr>
          <w:rFonts w:ascii="Calibri" w:hAnsi="Calibri" w:cs="Calibri" w:hint="eastAsia"/>
          <w:sz w:val="22"/>
          <w:szCs w:val="21"/>
        </w:rPr>
        <w:t>年税前扣除的部分，可按本通知执行。</w:t>
      </w:r>
    </w:p>
    <w:p w:rsidR="004965AB" w:rsidRPr="00660A7E" w:rsidRDefault="004965AB" w:rsidP="004D6C0F">
      <w:pPr>
        <w:pStyle w:val="a3"/>
        <w:spacing w:before="0" w:beforeAutospacing="0" w:after="0" w:afterAutospacing="0" w:line="360" w:lineRule="auto"/>
        <w:jc w:val="right"/>
        <w:rPr>
          <w:rFonts w:ascii="Calibri" w:hAnsi="Calibri" w:cs="Calibri"/>
          <w:sz w:val="22"/>
          <w:szCs w:val="21"/>
        </w:rPr>
      </w:pPr>
      <w:r w:rsidRPr="00660A7E">
        <w:rPr>
          <w:rFonts w:ascii="Calibri" w:hAnsi="Calibri" w:cs="Calibri" w:hint="eastAsia"/>
          <w:sz w:val="22"/>
          <w:szCs w:val="21"/>
        </w:rPr>
        <w:t xml:space="preserve">　　财政部税务总局</w:t>
      </w:r>
    </w:p>
    <w:p w:rsidR="004965AB" w:rsidRPr="00660A7E" w:rsidRDefault="004965AB" w:rsidP="004D6C0F">
      <w:pPr>
        <w:pStyle w:val="a3"/>
        <w:spacing w:before="0" w:beforeAutospacing="0" w:after="0" w:afterAutospacing="0" w:line="360" w:lineRule="auto"/>
        <w:jc w:val="right"/>
        <w:rPr>
          <w:rFonts w:ascii="Calibri" w:hAnsi="Calibri" w:cs="Calibri"/>
          <w:sz w:val="22"/>
          <w:szCs w:val="21"/>
        </w:rPr>
      </w:pPr>
      <w:r w:rsidRPr="00660A7E">
        <w:rPr>
          <w:rFonts w:ascii="Calibri" w:hAnsi="Calibri" w:cs="Calibri" w:hint="eastAsia"/>
          <w:sz w:val="22"/>
          <w:szCs w:val="21"/>
        </w:rPr>
        <w:t xml:space="preserve">　　</w:t>
      </w:r>
      <w:r w:rsidRPr="00660A7E">
        <w:rPr>
          <w:rFonts w:ascii="Calibri" w:hAnsi="Calibri" w:cs="Calibri" w:hint="eastAsia"/>
          <w:sz w:val="22"/>
          <w:szCs w:val="21"/>
        </w:rPr>
        <w:t>2018</w:t>
      </w:r>
      <w:r w:rsidRPr="00660A7E">
        <w:rPr>
          <w:rFonts w:ascii="Calibri" w:hAnsi="Calibri" w:cs="Calibri" w:hint="eastAsia"/>
          <w:sz w:val="22"/>
          <w:szCs w:val="21"/>
        </w:rPr>
        <w:t>年</w:t>
      </w:r>
      <w:r w:rsidRPr="00660A7E">
        <w:rPr>
          <w:rFonts w:ascii="Calibri" w:hAnsi="Calibri" w:cs="Calibri" w:hint="eastAsia"/>
          <w:sz w:val="22"/>
          <w:szCs w:val="21"/>
        </w:rPr>
        <w:t>2</w:t>
      </w:r>
      <w:r w:rsidRPr="00660A7E">
        <w:rPr>
          <w:rFonts w:ascii="Calibri" w:hAnsi="Calibri" w:cs="Calibri" w:hint="eastAsia"/>
          <w:sz w:val="22"/>
          <w:szCs w:val="21"/>
        </w:rPr>
        <w:t>月</w:t>
      </w:r>
      <w:r w:rsidRPr="00660A7E">
        <w:rPr>
          <w:rFonts w:ascii="Calibri" w:hAnsi="Calibri" w:cs="Calibri" w:hint="eastAsia"/>
          <w:sz w:val="22"/>
          <w:szCs w:val="21"/>
        </w:rPr>
        <w:t>11</w:t>
      </w:r>
      <w:r w:rsidRPr="00660A7E">
        <w:rPr>
          <w:rFonts w:ascii="Calibri" w:hAnsi="Calibri" w:cs="Calibri" w:hint="eastAsia"/>
          <w:sz w:val="22"/>
          <w:szCs w:val="21"/>
        </w:rPr>
        <w:t>日</w:t>
      </w:r>
    </w:p>
    <w:p w:rsidR="00AA4E3C" w:rsidRPr="00660A7E" w:rsidRDefault="00AA4E3C" w:rsidP="004D6C0F">
      <w:pPr>
        <w:autoSpaceDE w:val="0"/>
        <w:autoSpaceDN w:val="0"/>
        <w:adjustRightInd w:val="0"/>
        <w:spacing w:line="360" w:lineRule="auto"/>
        <w:jc w:val="center"/>
        <w:rPr>
          <w:rFonts w:ascii="宋体" w:eastAsia="宋体" w:cs="宋体"/>
          <w:kern w:val="0"/>
          <w:sz w:val="32"/>
          <w:szCs w:val="28"/>
        </w:rPr>
      </w:pPr>
      <w:r w:rsidRPr="00660A7E">
        <w:rPr>
          <w:rFonts w:ascii="宋体" w:eastAsia="宋体" w:cs="宋体" w:hint="eastAsia"/>
          <w:kern w:val="0"/>
          <w:sz w:val="32"/>
          <w:szCs w:val="28"/>
        </w:rPr>
        <w:t>四、财政部税务总局民政部关于公益性捐赠税前扣除资格有关问题的补充通知</w:t>
      </w:r>
    </w:p>
    <w:p w:rsidR="00AA4E3C" w:rsidRPr="00660A7E" w:rsidRDefault="00AA4E3C" w:rsidP="004D6C0F">
      <w:pPr>
        <w:autoSpaceDE w:val="0"/>
        <w:autoSpaceDN w:val="0"/>
        <w:adjustRightInd w:val="0"/>
        <w:spacing w:line="360" w:lineRule="auto"/>
        <w:jc w:val="center"/>
        <w:rPr>
          <w:rFonts w:ascii="宋体" w:eastAsia="宋体" w:cs="宋体"/>
          <w:kern w:val="0"/>
          <w:sz w:val="22"/>
          <w:szCs w:val="21"/>
        </w:rPr>
      </w:pPr>
      <w:r w:rsidRPr="00660A7E">
        <w:rPr>
          <w:rFonts w:ascii="宋体" w:eastAsia="宋体" w:cs="宋体" w:hint="eastAsia"/>
          <w:kern w:val="0"/>
          <w:sz w:val="22"/>
          <w:szCs w:val="21"/>
        </w:rPr>
        <w:t>财税〔</w:t>
      </w:r>
      <w:r w:rsidRPr="00660A7E">
        <w:rPr>
          <w:rFonts w:ascii="宋体" w:eastAsia="宋体" w:cs="宋体"/>
          <w:kern w:val="0"/>
          <w:sz w:val="22"/>
          <w:szCs w:val="21"/>
        </w:rPr>
        <w:t>2018</w:t>
      </w:r>
      <w:r w:rsidRPr="00660A7E">
        <w:rPr>
          <w:rFonts w:ascii="宋体" w:eastAsia="宋体" w:cs="宋体" w:hint="eastAsia"/>
          <w:kern w:val="0"/>
          <w:sz w:val="22"/>
          <w:szCs w:val="21"/>
        </w:rPr>
        <w:t>〕</w:t>
      </w:r>
      <w:r w:rsidRPr="00660A7E">
        <w:rPr>
          <w:rFonts w:ascii="宋体" w:eastAsia="宋体" w:cs="宋体"/>
          <w:kern w:val="0"/>
          <w:sz w:val="22"/>
          <w:szCs w:val="21"/>
        </w:rPr>
        <w:t xml:space="preserve">110 </w:t>
      </w:r>
      <w:r w:rsidRPr="00660A7E">
        <w:rPr>
          <w:rFonts w:ascii="宋体" w:eastAsia="宋体" w:cs="宋体" w:hint="eastAsia"/>
          <w:kern w:val="0"/>
          <w:sz w:val="22"/>
          <w:szCs w:val="21"/>
        </w:rPr>
        <w:t>号</w:t>
      </w:r>
    </w:p>
    <w:p w:rsidR="00AA4E3C" w:rsidRPr="00660A7E" w:rsidRDefault="00AA4E3C" w:rsidP="004D6C0F">
      <w:pPr>
        <w:autoSpaceDE w:val="0"/>
        <w:autoSpaceDN w:val="0"/>
        <w:adjustRightInd w:val="0"/>
        <w:spacing w:line="360" w:lineRule="auto"/>
        <w:rPr>
          <w:rFonts w:ascii="宋体" w:eastAsia="宋体" w:cs="宋体"/>
          <w:kern w:val="0"/>
          <w:sz w:val="22"/>
          <w:szCs w:val="21"/>
        </w:rPr>
      </w:pPr>
      <w:r w:rsidRPr="00660A7E">
        <w:rPr>
          <w:rFonts w:ascii="宋体" w:eastAsia="宋体" w:cs="宋体" w:hint="eastAsia"/>
          <w:kern w:val="0"/>
          <w:sz w:val="22"/>
          <w:szCs w:val="21"/>
        </w:rPr>
        <w:t>各省、自治区、直辖市、计划单列市财政厅（局）、民政厅（局），国家税务总局各省、自治区、直辖市、计划单列市税务局，新疆生产建设兵团财政局、民政局：</w:t>
      </w:r>
    </w:p>
    <w:p w:rsidR="00AA4E3C" w:rsidRPr="00660A7E" w:rsidRDefault="00AA4E3C" w:rsidP="00660A7E">
      <w:pPr>
        <w:autoSpaceDE w:val="0"/>
        <w:autoSpaceDN w:val="0"/>
        <w:adjustRightInd w:val="0"/>
        <w:spacing w:line="360" w:lineRule="auto"/>
        <w:ind w:firstLineChars="200" w:firstLine="440"/>
        <w:rPr>
          <w:rFonts w:ascii="宋体" w:eastAsia="宋体" w:cs="宋体"/>
          <w:kern w:val="0"/>
          <w:sz w:val="22"/>
          <w:szCs w:val="21"/>
        </w:rPr>
      </w:pPr>
      <w:r w:rsidRPr="00660A7E">
        <w:rPr>
          <w:rFonts w:ascii="宋体" w:eastAsia="宋体" w:cs="宋体" w:hint="eastAsia"/>
          <w:kern w:val="0"/>
          <w:sz w:val="22"/>
          <w:szCs w:val="21"/>
        </w:rPr>
        <w:t>为进一步规范对公益性捐赠税前扣除资格的管理，现就公益性捐赠税前扣除资格相关的行政处罚问题补充通知如下：</w:t>
      </w:r>
    </w:p>
    <w:p w:rsidR="00AA4E3C" w:rsidRPr="00660A7E" w:rsidRDefault="00AA4E3C" w:rsidP="00660A7E">
      <w:pPr>
        <w:autoSpaceDE w:val="0"/>
        <w:autoSpaceDN w:val="0"/>
        <w:adjustRightInd w:val="0"/>
        <w:spacing w:line="360" w:lineRule="auto"/>
        <w:ind w:firstLineChars="200" w:firstLine="440"/>
        <w:rPr>
          <w:rFonts w:ascii="宋体" w:eastAsia="宋体" w:cs="宋体"/>
          <w:kern w:val="0"/>
          <w:sz w:val="22"/>
          <w:szCs w:val="21"/>
        </w:rPr>
      </w:pPr>
      <w:r w:rsidRPr="00660A7E">
        <w:rPr>
          <w:rFonts w:ascii="宋体" w:eastAsia="宋体" w:cs="宋体" w:hint="eastAsia"/>
          <w:kern w:val="0"/>
          <w:sz w:val="22"/>
          <w:szCs w:val="21"/>
        </w:rPr>
        <w:t>一、《财政部国家税务总局民政部关于公益性捐赠税前扣除有关问题的通知》（财税〔</w:t>
      </w:r>
      <w:r w:rsidRPr="00660A7E">
        <w:rPr>
          <w:rFonts w:ascii="Calibri" w:eastAsia="宋体" w:hAnsi="Calibri" w:cs="Calibri"/>
          <w:kern w:val="0"/>
          <w:sz w:val="22"/>
          <w:szCs w:val="21"/>
        </w:rPr>
        <w:t>2008</w:t>
      </w:r>
      <w:r w:rsidRPr="00660A7E">
        <w:rPr>
          <w:rFonts w:ascii="宋体" w:eastAsia="宋体" w:cs="宋体" w:hint="eastAsia"/>
          <w:kern w:val="0"/>
          <w:sz w:val="22"/>
          <w:szCs w:val="21"/>
        </w:rPr>
        <w:t>〕</w:t>
      </w:r>
      <w:r w:rsidRPr="00660A7E">
        <w:rPr>
          <w:rFonts w:ascii="Calibri" w:eastAsia="宋体" w:hAnsi="Calibri" w:cs="Calibri"/>
          <w:kern w:val="0"/>
          <w:sz w:val="22"/>
          <w:szCs w:val="21"/>
        </w:rPr>
        <w:t xml:space="preserve">160 </w:t>
      </w:r>
      <w:r w:rsidRPr="00660A7E">
        <w:rPr>
          <w:rFonts w:ascii="宋体" w:eastAsia="宋体" w:cs="宋体" w:hint="eastAsia"/>
          <w:kern w:val="0"/>
          <w:sz w:val="22"/>
          <w:szCs w:val="21"/>
        </w:rPr>
        <w:t>号）和《财政部国家税务总局关于通过公益性群众团体的公益性捐赠税前扣除有关问题的通知》（财税〔</w:t>
      </w:r>
      <w:r w:rsidRPr="00660A7E">
        <w:rPr>
          <w:rFonts w:ascii="Calibri" w:eastAsia="宋体" w:hAnsi="Calibri" w:cs="Calibri"/>
          <w:kern w:val="0"/>
          <w:sz w:val="22"/>
          <w:szCs w:val="21"/>
        </w:rPr>
        <w:t>2009</w:t>
      </w:r>
      <w:r w:rsidRPr="00660A7E">
        <w:rPr>
          <w:rFonts w:ascii="宋体" w:eastAsia="宋体" w:cs="宋体" w:hint="eastAsia"/>
          <w:kern w:val="0"/>
          <w:sz w:val="22"/>
          <w:szCs w:val="21"/>
        </w:rPr>
        <w:t>〕</w:t>
      </w:r>
      <w:r w:rsidRPr="00660A7E">
        <w:rPr>
          <w:rFonts w:ascii="Calibri" w:eastAsia="宋体" w:hAnsi="Calibri" w:cs="Calibri"/>
          <w:kern w:val="0"/>
          <w:sz w:val="22"/>
          <w:szCs w:val="21"/>
        </w:rPr>
        <w:t xml:space="preserve">124 </w:t>
      </w:r>
      <w:r w:rsidRPr="00660A7E">
        <w:rPr>
          <w:rFonts w:ascii="宋体" w:eastAsia="宋体" w:cs="宋体" w:hint="eastAsia"/>
          <w:kern w:val="0"/>
          <w:sz w:val="22"/>
          <w:szCs w:val="21"/>
        </w:rPr>
        <w:t>号）中的“行政处罚”，是指税务机关和登记管理机关给予的行政处罚（警告或单次</w:t>
      </w:r>
      <w:r w:rsidRPr="00660A7E">
        <w:rPr>
          <w:rFonts w:ascii="Calibri" w:eastAsia="宋体" w:hAnsi="Calibri" w:cs="Calibri"/>
          <w:kern w:val="0"/>
          <w:sz w:val="22"/>
          <w:szCs w:val="21"/>
        </w:rPr>
        <w:t xml:space="preserve">1 </w:t>
      </w:r>
      <w:r w:rsidRPr="00660A7E">
        <w:rPr>
          <w:rFonts w:ascii="宋体" w:eastAsia="宋体" w:cs="宋体" w:hint="eastAsia"/>
          <w:kern w:val="0"/>
          <w:sz w:val="22"/>
          <w:szCs w:val="21"/>
        </w:rPr>
        <w:t>万元以下罚款除外）。</w:t>
      </w:r>
    </w:p>
    <w:p w:rsidR="00AA4E3C" w:rsidRPr="00660A7E" w:rsidRDefault="00AA4E3C" w:rsidP="00660A7E">
      <w:pPr>
        <w:autoSpaceDE w:val="0"/>
        <w:autoSpaceDN w:val="0"/>
        <w:adjustRightInd w:val="0"/>
        <w:spacing w:line="360" w:lineRule="auto"/>
        <w:ind w:firstLineChars="200" w:firstLine="440"/>
        <w:rPr>
          <w:rFonts w:ascii="宋体" w:eastAsia="宋体" w:cs="宋体"/>
          <w:kern w:val="0"/>
          <w:sz w:val="22"/>
          <w:szCs w:val="21"/>
        </w:rPr>
      </w:pPr>
      <w:r w:rsidRPr="00660A7E">
        <w:rPr>
          <w:rFonts w:ascii="宋体" w:eastAsia="宋体" w:cs="宋体" w:hint="eastAsia"/>
          <w:kern w:val="0"/>
          <w:sz w:val="22"/>
          <w:szCs w:val="21"/>
        </w:rPr>
        <w:t>二、本通知自发布之日起执行。本通知执行前未确认公益性捐赠税前扣除资格的公益性社会团体，按本通知规定执行。</w:t>
      </w:r>
    </w:p>
    <w:p w:rsidR="00AA4E3C" w:rsidRPr="00660A7E" w:rsidRDefault="00AA4E3C" w:rsidP="004D6C0F">
      <w:pPr>
        <w:autoSpaceDE w:val="0"/>
        <w:autoSpaceDN w:val="0"/>
        <w:adjustRightInd w:val="0"/>
        <w:spacing w:line="360" w:lineRule="auto"/>
        <w:jc w:val="right"/>
        <w:rPr>
          <w:rFonts w:ascii="宋体" w:eastAsia="宋体" w:cs="宋体"/>
          <w:kern w:val="0"/>
          <w:sz w:val="22"/>
          <w:szCs w:val="21"/>
        </w:rPr>
      </w:pPr>
      <w:r w:rsidRPr="00660A7E">
        <w:rPr>
          <w:rFonts w:ascii="宋体" w:eastAsia="宋体" w:cs="宋体" w:hint="eastAsia"/>
          <w:kern w:val="0"/>
          <w:sz w:val="22"/>
          <w:szCs w:val="21"/>
        </w:rPr>
        <w:t>财政部税务总局民政部</w:t>
      </w:r>
    </w:p>
    <w:p w:rsidR="00AA4E3C" w:rsidRPr="00660A7E" w:rsidRDefault="00AA4E3C" w:rsidP="004D6C0F">
      <w:pPr>
        <w:autoSpaceDE w:val="0"/>
        <w:autoSpaceDN w:val="0"/>
        <w:adjustRightInd w:val="0"/>
        <w:spacing w:line="360" w:lineRule="auto"/>
        <w:jc w:val="right"/>
        <w:rPr>
          <w:rFonts w:ascii="宋体" w:eastAsia="宋体" w:cs="宋体"/>
          <w:kern w:val="0"/>
          <w:sz w:val="22"/>
          <w:szCs w:val="21"/>
        </w:rPr>
      </w:pPr>
      <w:r w:rsidRPr="00660A7E">
        <w:rPr>
          <w:rFonts w:ascii="Calibri" w:eastAsia="宋体" w:hAnsi="Calibri" w:cs="Calibri"/>
          <w:kern w:val="0"/>
          <w:sz w:val="22"/>
          <w:szCs w:val="21"/>
        </w:rPr>
        <w:t xml:space="preserve">2018 </w:t>
      </w:r>
      <w:r w:rsidRPr="00660A7E">
        <w:rPr>
          <w:rFonts w:ascii="宋体" w:eastAsia="宋体" w:cs="宋体" w:hint="eastAsia"/>
          <w:kern w:val="0"/>
          <w:sz w:val="22"/>
          <w:szCs w:val="21"/>
        </w:rPr>
        <w:t>年</w:t>
      </w:r>
      <w:r w:rsidRPr="00660A7E">
        <w:rPr>
          <w:rFonts w:ascii="Calibri" w:eastAsia="宋体" w:hAnsi="Calibri" w:cs="Calibri"/>
          <w:kern w:val="0"/>
          <w:sz w:val="22"/>
          <w:szCs w:val="21"/>
        </w:rPr>
        <w:t xml:space="preserve">9 </w:t>
      </w:r>
      <w:r w:rsidRPr="00660A7E">
        <w:rPr>
          <w:rFonts w:ascii="宋体" w:eastAsia="宋体" w:cs="宋体" w:hint="eastAsia"/>
          <w:kern w:val="0"/>
          <w:sz w:val="22"/>
          <w:szCs w:val="21"/>
        </w:rPr>
        <w:t>月</w:t>
      </w:r>
      <w:r w:rsidRPr="00660A7E">
        <w:rPr>
          <w:rFonts w:ascii="Calibri" w:eastAsia="宋体" w:hAnsi="Calibri" w:cs="Calibri"/>
          <w:kern w:val="0"/>
          <w:sz w:val="22"/>
          <w:szCs w:val="21"/>
        </w:rPr>
        <w:t xml:space="preserve">29 </w:t>
      </w:r>
      <w:r w:rsidRPr="00660A7E">
        <w:rPr>
          <w:rFonts w:ascii="宋体" w:eastAsia="宋体" w:cs="宋体" w:hint="eastAsia"/>
          <w:kern w:val="0"/>
          <w:sz w:val="22"/>
          <w:szCs w:val="21"/>
        </w:rPr>
        <w:t>日</w:t>
      </w:r>
    </w:p>
    <w:p w:rsidR="00AA4E3C" w:rsidRPr="00660A7E" w:rsidRDefault="00AA4E3C" w:rsidP="004D6C0F">
      <w:pPr>
        <w:autoSpaceDE w:val="0"/>
        <w:autoSpaceDN w:val="0"/>
        <w:adjustRightInd w:val="0"/>
        <w:spacing w:line="360" w:lineRule="auto"/>
        <w:jc w:val="center"/>
        <w:rPr>
          <w:rFonts w:ascii="宋体" w:eastAsia="宋体" w:cs="宋体"/>
          <w:kern w:val="0"/>
          <w:sz w:val="32"/>
          <w:szCs w:val="28"/>
        </w:rPr>
      </w:pPr>
      <w:r w:rsidRPr="00660A7E">
        <w:rPr>
          <w:rFonts w:ascii="宋体" w:eastAsia="宋体" w:cs="宋体" w:hint="eastAsia"/>
          <w:kern w:val="0"/>
          <w:sz w:val="32"/>
          <w:szCs w:val="28"/>
        </w:rPr>
        <w:t>六、关于企业职工教育经费税前扣除政策的通知</w:t>
      </w:r>
    </w:p>
    <w:p w:rsidR="00AA4E3C" w:rsidRPr="00660A7E" w:rsidRDefault="00AA4E3C" w:rsidP="004D6C0F">
      <w:pPr>
        <w:autoSpaceDE w:val="0"/>
        <w:autoSpaceDN w:val="0"/>
        <w:adjustRightInd w:val="0"/>
        <w:spacing w:line="360" w:lineRule="auto"/>
        <w:jc w:val="center"/>
        <w:rPr>
          <w:rFonts w:ascii="宋体" w:eastAsia="宋体" w:cs="宋体"/>
          <w:kern w:val="0"/>
          <w:sz w:val="22"/>
          <w:szCs w:val="21"/>
        </w:rPr>
      </w:pPr>
      <w:r w:rsidRPr="00660A7E">
        <w:rPr>
          <w:rFonts w:ascii="宋体" w:eastAsia="宋体" w:cs="宋体" w:hint="eastAsia"/>
          <w:kern w:val="0"/>
          <w:sz w:val="22"/>
          <w:szCs w:val="21"/>
        </w:rPr>
        <w:t>财税〔</w:t>
      </w:r>
      <w:r w:rsidRPr="00660A7E">
        <w:rPr>
          <w:rFonts w:ascii="宋体" w:eastAsia="宋体" w:cs="宋体"/>
          <w:kern w:val="0"/>
          <w:sz w:val="22"/>
          <w:szCs w:val="21"/>
        </w:rPr>
        <w:t>2018</w:t>
      </w:r>
      <w:r w:rsidRPr="00660A7E">
        <w:rPr>
          <w:rFonts w:ascii="宋体" w:eastAsia="宋体" w:cs="宋体" w:hint="eastAsia"/>
          <w:kern w:val="0"/>
          <w:sz w:val="22"/>
          <w:szCs w:val="21"/>
        </w:rPr>
        <w:t>〕</w:t>
      </w:r>
      <w:r w:rsidRPr="00660A7E">
        <w:rPr>
          <w:rFonts w:ascii="宋体" w:eastAsia="宋体" w:cs="宋体"/>
          <w:kern w:val="0"/>
          <w:sz w:val="22"/>
          <w:szCs w:val="21"/>
        </w:rPr>
        <w:t xml:space="preserve">51 </w:t>
      </w:r>
      <w:r w:rsidRPr="00660A7E">
        <w:rPr>
          <w:rFonts w:ascii="宋体" w:eastAsia="宋体" w:cs="宋体" w:hint="eastAsia"/>
          <w:kern w:val="0"/>
          <w:sz w:val="22"/>
          <w:szCs w:val="21"/>
        </w:rPr>
        <w:t>号</w:t>
      </w:r>
    </w:p>
    <w:p w:rsidR="00AA4E3C" w:rsidRPr="00660A7E" w:rsidRDefault="00AA4E3C" w:rsidP="004D6C0F">
      <w:pPr>
        <w:autoSpaceDE w:val="0"/>
        <w:autoSpaceDN w:val="0"/>
        <w:adjustRightInd w:val="0"/>
        <w:spacing w:line="360" w:lineRule="auto"/>
        <w:rPr>
          <w:rFonts w:ascii="宋体" w:eastAsia="宋体" w:cs="宋体"/>
          <w:kern w:val="0"/>
          <w:sz w:val="22"/>
          <w:szCs w:val="21"/>
        </w:rPr>
      </w:pPr>
      <w:r w:rsidRPr="00660A7E">
        <w:rPr>
          <w:rFonts w:ascii="宋体" w:eastAsia="宋体" w:cs="宋体" w:hint="eastAsia"/>
          <w:kern w:val="0"/>
          <w:sz w:val="22"/>
          <w:szCs w:val="21"/>
        </w:rPr>
        <w:t>各省、自治区、直辖市、计划单列市财政厅（局）、国家税务局、地方税务局，新疆生产建设兵团财政局：</w:t>
      </w:r>
    </w:p>
    <w:p w:rsidR="00AA4E3C" w:rsidRPr="00660A7E" w:rsidRDefault="00AA4E3C" w:rsidP="00660A7E">
      <w:pPr>
        <w:autoSpaceDE w:val="0"/>
        <w:autoSpaceDN w:val="0"/>
        <w:adjustRightInd w:val="0"/>
        <w:spacing w:line="360" w:lineRule="auto"/>
        <w:ind w:firstLineChars="200" w:firstLine="440"/>
        <w:rPr>
          <w:rFonts w:ascii="宋体" w:eastAsia="宋体" w:cs="宋体"/>
          <w:kern w:val="0"/>
          <w:sz w:val="22"/>
          <w:szCs w:val="21"/>
        </w:rPr>
      </w:pPr>
      <w:r w:rsidRPr="00660A7E">
        <w:rPr>
          <w:rFonts w:ascii="宋体" w:eastAsia="宋体" w:cs="宋体" w:hint="eastAsia"/>
          <w:kern w:val="0"/>
          <w:sz w:val="22"/>
          <w:szCs w:val="21"/>
        </w:rPr>
        <w:t>为鼓励企业加大职工教育投入，现就企业职工教育经费税前扣除政策通知如下：</w:t>
      </w:r>
    </w:p>
    <w:p w:rsidR="00AA4E3C" w:rsidRPr="00660A7E" w:rsidRDefault="00AA4E3C" w:rsidP="00660A7E">
      <w:pPr>
        <w:autoSpaceDE w:val="0"/>
        <w:autoSpaceDN w:val="0"/>
        <w:adjustRightInd w:val="0"/>
        <w:spacing w:line="360" w:lineRule="auto"/>
        <w:ind w:firstLineChars="200" w:firstLine="440"/>
        <w:rPr>
          <w:rFonts w:ascii="宋体" w:eastAsia="宋体" w:cs="宋体"/>
          <w:kern w:val="0"/>
          <w:sz w:val="22"/>
          <w:szCs w:val="21"/>
        </w:rPr>
      </w:pPr>
      <w:r w:rsidRPr="00660A7E">
        <w:rPr>
          <w:rFonts w:ascii="宋体" w:eastAsia="宋体" w:cs="宋体" w:hint="eastAsia"/>
          <w:kern w:val="0"/>
          <w:sz w:val="22"/>
          <w:szCs w:val="21"/>
        </w:rPr>
        <w:t>一、企业发生的职工教育经费支出，不超过工资薪金总额</w:t>
      </w:r>
      <w:r w:rsidRPr="00660A7E">
        <w:rPr>
          <w:rFonts w:ascii="Calibri" w:eastAsia="宋体" w:hAnsi="Calibri" w:cs="Calibri"/>
          <w:kern w:val="0"/>
          <w:sz w:val="22"/>
          <w:szCs w:val="21"/>
        </w:rPr>
        <w:t>8%</w:t>
      </w:r>
      <w:r w:rsidRPr="00660A7E">
        <w:rPr>
          <w:rFonts w:ascii="宋体" w:eastAsia="宋体" w:cs="宋体" w:hint="eastAsia"/>
          <w:kern w:val="0"/>
          <w:sz w:val="22"/>
          <w:szCs w:val="21"/>
        </w:rPr>
        <w:t>的部分，准予在计算企业所得税应纳税所得额时扣除；超过部分，准予在以后纳税年度结转扣除。</w:t>
      </w:r>
    </w:p>
    <w:p w:rsidR="00AA4E3C" w:rsidRPr="00660A7E" w:rsidRDefault="00AA4E3C" w:rsidP="00660A7E">
      <w:pPr>
        <w:autoSpaceDE w:val="0"/>
        <w:autoSpaceDN w:val="0"/>
        <w:adjustRightInd w:val="0"/>
        <w:spacing w:line="360" w:lineRule="auto"/>
        <w:ind w:firstLineChars="200" w:firstLine="440"/>
        <w:rPr>
          <w:rFonts w:ascii="宋体" w:eastAsia="宋体" w:cs="宋体"/>
          <w:kern w:val="0"/>
          <w:sz w:val="22"/>
          <w:szCs w:val="21"/>
        </w:rPr>
      </w:pPr>
      <w:r w:rsidRPr="00660A7E">
        <w:rPr>
          <w:rFonts w:ascii="宋体" w:eastAsia="宋体" w:cs="宋体" w:hint="eastAsia"/>
          <w:kern w:val="0"/>
          <w:sz w:val="22"/>
          <w:szCs w:val="21"/>
        </w:rPr>
        <w:t>二、本通知自</w:t>
      </w:r>
      <w:r w:rsidRPr="00660A7E">
        <w:rPr>
          <w:rFonts w:ascii="Calibri" w:eastAsia="宋体" w:hAnsi="Calibri" w:cs="Calibri"/>
          <w:kern w:val="0"/>
          <w:sz w:val="22"/>
          <w:szCs w:val="21"/>
        </w:rPr>
        <w:t xml:space="preserve">2018 </w:t>
      </w:r>
      <w:r w:rsidRPr="00660A7E">
        <w:rPr>
          <w:rFonts w:ascii="宋体" w:eastAsia="宋体" w:cs="宋体" w:hint="eastAsia"/>
          <w:kern w:val="0"/>
          <w:sz w:val="22"/>
          <w:szCs w:val="21"/>
        </w:rPr>
        <w:t>年</w:t>
      </w:r>
      <w:r w:rsidRPr="00660A7E">
        <w:rPr>
          <w:rFonts w:ascii="Calibri" w:eastAsia="宋体" w:hAnsi="Calibri" w:cs="Calibri"/>
          <w:kern w:val="0"/>
          <w:sz w:val="22"/>
          <w:szCs w:val="21"/>
        </w:rPr>
        <w:t xml:space="preserve">1 </w:t>
      </w:r>
      <w:r w:rsidRPr="00660A7E">
        <w:rPr>
          <w:rFonts w:ascii="宋体" w:eastAsia="宋体" w:cs="宋体" w:hint="eastAsia"/>
          <w:kern w:val="0"/>
          <w:sz w:val="22"/>
          <w:szCs w:val="21"/>
        </w:rPr>
        <w:t>月</w:t>
      </w:r>
      <w:r w:rsidRPr="00660A7E">
        <w:rPr>
          <w:rFonts w:ascii="Calibri" w:eastAsia="宋体" w:hAnsi="Calibri" w:cs="Calibri"/>
          <w:kern w:val="0"/>
          <w:sz w:val="22"/>
          <w:szCs w:val="21"/>
        </w:rPr>
        <w:t xml:space="preserve">1 </w:t>
      </w:r>
      <w:r w:rsidRPr="00660A7E">
        <w:rPr>
          <w:rFonts w:ascii="宋体" w:eastAsia="宋体" w:cs="宋体" w:hint="eastAsia"/>
          <w:kern w:val="0"/>
          <w:sz w:val="22"/>
          <w:szCs w:val="21"/>
        </w:rPr>
        <w:t>日起执行。</w:t>
      </w:r>
    </w:p>
    <w:p w:rsidR="00AA4E3C" w:rsidRPr="00660A7E" w:rsidRDefault="00AA4E3C" w:rsidP="004D6C0F">
      <w:pPr>
        <w:autoSpaceDE w:val="0"/>
        <w:autoSpaceDN w:val="0"/>
        <w:adjustRightInd w:val="0"/>
        <w:spacing w:line="360" w:lineRule="auto"/>
        <w:jc w:val="right"/>
        <w:rPr>
          <w:rFonts w:ascii="宋体" w:eastAsia="宋体" w:cs="宋体"/>
          <w:kern w:val="0"/>
          <w:sz w:val="22"/>
          <w:szCs w:val="21"/>
        </w:rPr>
      </w:pPr>
      <w:r w:rsidRPr="00660A7E">
        <w:rPr>
          <w:rFonts w:ascii="宋体" w:eastAsia="宋体" w:cs="宋体" w:hint="eastAsia"/>
          <w:kern w:val="0"/>
          <w:sz w:val="22"/>
          <w:szCs w:val="21"/>
        </w:rPr>
        <w:t>财政部税务总局</w:t>
      </w:r>
    </w:p>
    <w:p w:rsidR="00AA4E3C" w:rsidRPr="00660A7E" w:rsidRDefault="00AA4E3C" w:rsidP="004D6C0F">
      <w:pPr>
        <w:autoSpaceDE w:val="0"/>
        <w:autoSpaceDN w:val="0"/>
        <w:adjustRightInd w:val="0"/>
        <w:spacing w:line="360" w:lineRule="auto"/>
        <w:jc w:val="right"/>
        <w:rPr>
          <w:rFonts w:ascii="宋体" w:eastAsia="宋体" w:cs="宋体"/>
          <w:kern w:val="0"/>
          <w:sz w:val="22"/>
          <w:szCs w:val="21"/>
        </w:rPr>
      </w:pPr>
      <w:r w:rsidRPr="00660A7E">
        <w:rPr>
          <w:rFonts w:ascii="Calibri" w:eastAsia="宋体" w:hAnsi="Calibri" w:cs="Calibri"/>
          <w:kern w:val="0"/>
          <w:sz w:val="22"/>
          <w:szCs w:val="21"/>
        </w:rPr>
        <w:t xml:space="preserve">2018 </w:t>
      </w:r>
      <w:r w:rsidRPr="00660A7E">
        <w:rPr>
          <w:rFonts w:ascii="宋体" w:eastAsia="宋体" w:cs="宋体" w:hint="eastAsia"/>
          <w:kern w:val="0"/>
          <w:sz w:val="22"/>
          <w:szCs w:val="21"/>
        </w:rPr>
        <w:t>年</w:t>
      </w:r>
      <w:r w:rsidRPr="00660A7E">
        <w:rPr>
          <w:rFonts w:ascii="Calibri" w:eastAsia="宋体" w:hAnsi="Calibri" w:cs="Calibri"/>
          <w:kern w:val="0"/>
          <w:sz w:val="22"/>
          <w:szCs w:val="21"/>
        </w:rPr>
        <w:t xml:space="preserve">5 </w:t>
      </w:r>
      <w:r w:rsidRPr="00660A7E">
        <w:rPr>
          <w:rFonts w:ascii="宋体" w:eastAsia="宋体" w:cs="宋体" w:hint="eastAsia"/>
          <w:kern w:val="0"/>
          <w:sz w:val="22"/>
          <w:szCs w:val="21"/>
        </w:rPr>
        <w:t>月</w:t>
      </w:r>
      <w:r w:rsidRPr="00660A7E">
        <w:rPr>
          <w:rFonts w:ascii="Calibri" w:eastAsia="宋体" w:hAnsi="Calibri" w:cs="Calibri"/>
          <w:kern w:val="0"/>
          <w:sz w:val="22"/>
          <w:szCs w:val="21"/>
        </w:rPr>
        <w:t xml:space="preserve">7 </w:t>
      </w:r>
      <w:r w:rsidRPr="00660A7E">
        <w:rPr>
          <w:rFonts w:ascii="宋体" w:eastAsia="宋体" w:cs="宋体" w:hint="eastAsia"/>
          <w:kern w:val="0"/>
          <w:sz w:val="22"/>
          <w:szCs w:val="21"/>
        </w:rPr>
        <w:t>日</w:t>
      </w:r>
    </w:p>
    <w:p w:rsidR="00AA4E3C" w:rsidRPr="00660A7E" w:rsidRDefault="00AA4E3C" w:rsidP="004D6C0F">
      <w:pPr>
        <w:pStyle w:val="2"/>
        <w:spacing w:line="360" w:lineRule="auto"/>
        <w:rPr>
          <w:sz w:val="36"/>
        </w:rPr>
      </w:pPr>
      <w:r w:rsidRPr="00660A7E">
        <w:rPr>
          <w:rFonts w:hint="eastAsia"/>
          <w:sz w:val="36"/>
        </w:rPr>
        <w:t>第十部分国际税收政策</w:t>
      </w:r>
    </w:p>
    <w:p w:rsidR="00AA4E3C" w:rsidRPr="00660A7E" w:rsidRDefault="004965AB" w:rsidP="004D6C0F">
      <w:pPr>
        <w:autoSpaceDE w:val="0"/>
        <w:autoSpaceDN w:val="0"/>
        <w:adjustRightInd w:val="0"/>
        <w:spacing w:line="360" w:lineRule="auto"/>
        <w:jc w:val="center"/>
        <w:rPr>
          <w:rFonts w:ascii="宋体" w:eastAsia="宋体" w:cs="宋体"/>
          <w:kern w:val="0"/>
          <w:sz w:val="32"/>
          <w:szCs w:val="28"/>
        </w:rPr>
      </w:pPr>
      <w:r w:rsidRPr="00660A7E">
        <w:rPr>
          <w:rFonts w:ascii="宋体" w:eastAsia="宋体" w:cs="宋体" w:hint="eastAsia"/>
          <w:kern w:val="0"/>
          <w:sz w:val="32"/>
          <w:szCs w:val="28"/>
        </w:rPr>
        <w:t>一</w:t>
      </w:r>
      <w:r w:rsidR="00AA4E3C" w:rsidRPr="00660A7E">
        <w:rPr>
          <w:rFonts w:ascii="宋体" w:eastAsia="宋体" w:cs="宋体" w:hint="eastAsia"/>
          <w:kern w:val="0"/>
          <w:sz w:val="32"/>
          <w:szCs w:val="28"/>
        </w:rPr>
        <w:t>、财政部税务总局国家发展改革委商务部关于扩大境外投资者</w:t>
      </w:r>
    </w:p>
    <w:p w:rsidR="00AA4E3C" w:rsidRPr="00660A7E" w:rsidRDefault="00AA4E3C" w:rsidP="004D6C0F">
      <w:pPr>
        <w:autoSpaceDE w:val="0"/>
        <w:autoSpaceDN w:val="0"/>
        <w:adjustRightInd w:val="0"/>
        <w:spacing w:line="360" w:lineRule="auto"/>
        <w:jc w:val="center"/>
        <w:rPr>
          <w:rFonts w:ascii="宋体" w:eastAsia="宋体" w:cs="宋体"/>
          <w:kern w:val="0"/>
          <w:sz w:val="32"/>
          <w:szCs w:val="28"/>
        </w:rPr>
      </w:pPr>
      <w:r w:rsidRPr="00660A7E">
        <w:rPr>
          <w:rFonts w:ascii="宋体" w:eastAsia="宋体" w:cs="宋体" w:hint="eastAsia"/>
          <w:kern w:val="0"/>
          <w:sz w:val="32"/>
          <w:szCs w:val="28"/>
        </w:rPr>
        <w:t>以分配利润直接投资暂不征收预提所得税政策适用范围的通知</w:t>
      </w:r>
    </w:p>
    <w:p w:rsidR="00AA4E3C" w:rsidRPr="00660A7E" w:rsidRDefault="00AA4E3C" w:rsidP="004D6C0F">
      <w:pPr>
        <w:autoSpaceDE w:val="0"/>
        <w:autoSpaceDN w:val="0"/>
        <w:adjustRightInd w:val="0"/>
        <w:spacing w:line="360" w:lineRule="auto"/>
        <w:jc w:val="center"/>
        <w:rPr>
          <w:rFonts w:ascii="宋体" w:eastAsia="宋体" w:cs="宋体"/>
          <w:kern w:val="0"/>
          <w:sz w:val="22"/>
          <w:szCs w:val="21"/>
        </w:rPr>
      </w:pPr>
      <w:r w:rsidRPr="00660A7E">
        <w:rPr>
          <w:rFonts w:ascii="宋体" w:eastAsia="宋体" w:cs="宋体" w:hint="eastAsia"/>
          <w:kern w:val="0"/>
          <w:sz w:val="22"/>
          <w:szCs w:val="21"/>
        </w:rPr>
        <w:t>财税〔</w:t>
      </w:r>
      <w:r w:rsidRPr="00660A7E">
        <w:rPr>
          <w:rFonts w:ascii="宋体" w:eastAsia="宋体" w:cs="宋体"/>
          <w:kern w:val="0"/>
          <w:sz w:val="22"/>
          <w:szCs w:val="21"/>
        </w:rPr>
        <w:t>2018</w:t>
      </w:r>
      <w:r w:rsidRPr="00660A7E">
        <w:rPr>
          <w:rFonts w:ascii="宋体" w:eastAsia="宋体" w:cs="宋体" w:hint="eastAsia"/>
          <w:kern w:val="0"/>
          <w:sz w:val="22"/>
          <w:szCs w:val="21"/>
        </w:rPr>
        <w:t>〕</w:t>
      </w:r>
      <w:r w:rsidRPr="00660A7E">
        <w:rPr>
          <w:rFonts w:ascii="宋体" w:eastAsia="宋体" w:cs="宋体"/>
          <w:kern w:val="0"/>
          <w:sz w:val="22"/>
          <w:szCs w:val="21"/>
        </w:rPr>
        <w:t xml:space="preserve">102 </w:t>
      </w:r>
      <w:r w:rsidRPr="00660A7E">
        <w:rPr>
          <w:rFonts w:ascii="宋体" w:eastAsia="宋体" w:cs="宋体" w:hint="eastAsia"/>
          <w:kern w:val="0"/>
          <w:sz w:val="22"/>
          <w:szCs w:val="21"/>
        </w:rPr>
        <w:t>号</w:t>
      </w:r>
    </w:p>
    <w:p w:rsidR="004965AB" w:rsidRPr="00660A7E" w:rsidRDefault="004965AB" w:rsidP="004D6C0F">
      <w:pPr>
        <w:pStyle w:val="a3"/>
        <w:spacing w:before="0" w:beforeAutospacing="0" w:after="0" w:afterAutospacing="0" w:line="360" w:lineRule="auto"/>
        <w:rPr>
          <w:rFonts w:hAnsiTheme="minorHAnsi"/>
          <w:sz w:val="22"/>
          <w:szCs w:val="21"/>
        </w:rPr>
      </w:pPr>
      <w:r w:rsidRPr="00660A7E">
        <w:rPr>
          <w:rFonts w:hAnsiTheme="minorHAnsi" w:hint="eastAsia"/>
          <w:sz w:val="22"/>
          <w:szCs w:val="21"/>
        </w:rPr>
        <w:t>各省、自治区、直辖市、计划单列市财政厅（局）、发展改革委、商务主管部门，国家税务总局各省、自治区、直辖市、计划单列市税务局，新疆生产建设兵团财政局、发展改革委、商务局：</w:t>
      </w:r>
    </w:p>
    <w:p w:rsidR="004965AB" w:rsidRPr="00660A7E" w:rsidRDefault="004965AB" w:rsidP="004D6C0F">
      <w:pPr>
        <w:pStyle w:val="a3"/>
        <w:spacing w:before="0" w:beforeAutospacing="0" w:after="0" w:afterAutospacing="0" w:line="360" w:lineRule="auto"/>
        <w:rPr>
          <w:rFonts w:hAnsiTheme="minorHAnsi"/>
          <w:sz w:val="22"/>
          <w:szCs w:val="21"/>
        </w:rPr>
      </w:pPr>
      <w:r w:rsidRPr="00660A7E">
        <w:rPr>
          <w:rFonts w:hAnsiTheme="minorHAnsi" w:hint="eastAsia"/>
          <w:sz w:val="22"/>
          <w:szCs w:val="21"/>
        </w:rPr>
        <w:t xml:space="preserve">　　为贯彻落实党中央、国务院决策部署，进一步鼓励境外投资者在华投资，现就境外投资者以分配利润直接投资暂不征收预提所得税政策问题通知如下：</w:t>
      </w:r>
    </w:p>
    <w:p w:rsidR="004965AB" w:rsidRPr="00660A7E" w:rsidRDefault="004965AB" w:rsidP="004D6C0F">
      <w:pPr>
        <w:pStyle w:val="a3"/>
        <w:spacing w:before="0" w:beforeAutospacing="0" w:after="0" w:afterAutospacing="0" w:line="360" w:lineRule="auto"/>
        <w:rPr>
          <w:rFonts w:hAnsiTheme="minorHAnsi"/>
          <w:sz w:val="22"/>
          <w:szCs w:val="21"/>
        </w:rPr>
      </w:pPr>
      <w:r w:rsidRPr="00660A7E">
        <w:rPr>
          <w:rFonts w:hAnsiTheme="minorHAnsi" w:hint="eastAsia"/>
          <w:sz w:val="22"/>
          <w:szCs w:val="21"/>
        </w:rPr>
        <w:t xml:space="preserve">　　一、对境外投资者从中国境内居民企业分配的利润，用于境内直接投资暂不征收预提所得税政策的适用范围，由外商投资鼓励类项目扩大至所有非禁止外商投资的项目和领域。</w:t>
      </w:r>
    </w:p>
    <w:p w:rsidR="004965AB" w:rsidRPr="00660A7E" w:rsidRDefault="004965AB" w:rsidP="004D6C0F">
      <w:pPr>
        <w:pStyle w:val="a3"/>
        <w:spacing w:before="0" w:beforeAutospacing="0" w:after="0" w:afterAutospacing="0" w:line="360" w:lineRule="auto"/>
        <w:rPr>
          <w:rFonts w:hAnsiTheme="minorHAnsi"/>
          <w:sz w:val="22"/>
          <w:szCs w:val="21"/>
        </w:rPr>
      </w:pPr>
      <w:r w:rsidRPr="00660A7E">
        <w:rPr>
          <w:rFonts w:hAnsiTheme="minorHAnsi" w:hint="eastAsia"/>
          <w:sz w:val="22"/>
          <w:szCs w:val="21"/>
        </w:rPr>
        <w:t xml:space="preserve">　　二、境外投资者暂不征收预提所得税须同时满足以下条件：</w:t>
      </w:r>
    </w:p>
    <w:p w:rsidR="004965AB" w:rsidRPr="00660A7E" w:rsidRDefault="004965AB" w:rsidP="004D6C0F">
      <w:pPr>
        <w:pStyle w:val="a3"/>
        <w:spacing w:before="0" w:beforeAutospacing="0" w:after="0" w:afterAutospacing="0" w:line="360" w:lineRule="auto"/>
        <w:rPr>
          <w:rFonts w:hAnsiTheme="minorHAnsi"/>
          <w:sz w:val="22"/>
          <w:szCs w:val="21"/>
        </w:rPr>
      </w:pPr>
      <w:r w:rsidRPr="00660A7E">
        <w:rPr>
          <w:rFonts w:hAnsiTheme="minorHAnsi" w:hint="eastAsia"/>
          <w:sz w:val="22"/>
          <w:szCs w:val="21"/>
        </w:rPr>
        <w:t xml:space="preserve">　　（一）境外投资者以分得利润进行的直接投资，包括境外投资者以分得利润进行的增资、新建、股权收购等权益性投资行为，但不包括新增、转增、收购上市公司股份（符合条件的战略投资除外）。具体是指：</w:t>
      </w:r>
    </w:p>
    <w:p w:rsidR="004965AB" w:rsidRPr="00660A7E" w:rsidRDefault="004965AB" w:rsidP="004D6C0F">
      <w:pPr>
        <w:pStyle w:val="a3"/>
        <w:spacing w:before="0" w:beforeAutospacing="0" w:after="0" w:afterAutospacing="0" w:line="360" w:lineRule="auto"/>
        <w:rPr>
          <w:rFonts w:hAnsiTheme="minorHAnsi"/>
          <w:sz w:val="22"/>
          <w:szCs w:val="21"/>
        </w:rPr>
      </w:pPr>
      <w:r w:rsidRPr="00660A7E">
        <w:rPr>
          <w:rFonts w:hAnsiTheme="minorHAnsi" w:hint="eastAsia"/>
          <w:sz w:val="22"/>
          <w:szCs w:val="21"/>
        </w:rPr>
        <w:t xml:space="preserve">　　1.新增或转增中国境内居民企业实收资本或者资本公积；</w:t>
      </w:r>
    </w:p>
    <w:p w:rsidR="004965AB" w:rsidRPr="00660A7E" w:rsidRDefault="004965AB" w:rsidP="004D6C0F">
      <w:pPr>
        <w:pStyle w:val="a3"/>
        <w:spacing w:before="0" w:beforeAutospacing="0" w:after="0" w:afterAutospacing="0" w:line="360" w:lineRule="auto"/>
        <w:rPr>
          <w:rFonts w:hAnsiTheme="minorHAnsi"/>
          <w:sz w:val="22"/>
          <w:szCs w:val="21"/>
        </w:rPr>
      </w:pPr>
      <w:r w:rsidRPr="00660A7E">
        <w:rPr>
          <w:rFonts w:hAnsiTheme="minorHAnsi" w:hint="eastAsia"/>
          <w:sz w:val="22"/>
          <w:szCs w:val="21"/>
        </w:rPr>
        <w:t xml:space="preserve">　　2.在中国境内投资新建居民企业；</w:t>
      </w:r>
    </w:p>
    <w:p w:rsidR="004965AB" w:rsidRPr="00660A7E" w:rsidRDefault="004965AB" w:rsidP="004D6C0F">
      <w:pPr>
        <w:pStyle w:val="a3"/>
        <w:spacing w:before="0" w:beforeAutospacing="0" w:after="0" w:afterAutospacing="0" w:line="360" w:lineRule="auto"/>
        <w:rPr>
          <w:rFonts w:hAnsiTheme="minorHAnsi"/>
          <w:sz w:val="22"/>
          <w:szCs w:val="21"/>
        </w:rPr>
      </w:pPr>
      <w:r w:rsidRPr="00660A7E">
        <w:rPr>
          <w:rFonts w:hAnsiTheme="minorHAnsi" w:hint="eastAsia"/>
          <w:sz w:val="22"/>
          <w:szCs w:val="21"/>
        </w:rPr>
        <w:t xml:space="preserve">　　3.从非关联</w:t>
      </w:r>
      <w:proofErr w:type="gramStart"/>
      <w:r w:rsidRPr="00660A7E">
        <w:rPr>
          <w:rFonts w:hAnsiTheme="minorHAnsi" w:hint="eastAsia"/>
          <w:sz w:val="22"/>
          <w:szCs w:val="21"/>
        </w:rPr>
        <w:t>方收购</w:t>
      </w:r>
      <w:proofErr w:type="gramEnd"/>
      <w:r w:rsidRPr="00660A7E">
        <w:rPr>
          <w:rFonts w:hAnsiTheme="minorHAnsi" w:hint="eastAsia"/>
          <w:sz w:val="22"/>
          <w:szCs w:val="21"/>
        </w:rPr>
        <w:t>中国境内居民企业股权;</w:t>
      </w:r>
    </w:p>
    <w:p w:rsidR="004965AB" w:rsidRPr="00660A7E" w:rsidRDefault="004965AB" w:rsidP="004D6C0F">
      <w:pPr>
        <w:pStyle w:val="a3"/>
        <w:spacing w:before="0" w:beforeAutospacing="0" w:after="0" w:afterAutospacing="0" w:line="360" w:lineRule="auto"/>
        <w:rPr>
          <w:rFonts w:hAnsiTheme="minorHAnsi"/>
          <w:sz w:val="22"/>
          <w:szCs w:val="21"/>
        </w:rPr>
      </w:pPr>
      <w:r w:rsidRPr="00660A7E">
        <w:rPr>
          <w:rFonts w:hAnsiTheme="minorHAnsi" w:hint="eastAsia"/>
          <w:sz w:val="22"/>
          <w:szCs w:val="21"/>
        </w:rPr>
        <w:t xml:space="preserve">　　4.财政部、税务总局规定的其他方式。</w:t>
      </w:r>
    </w:p>
    <w:p w:rsidR="004965AB" w:rsidRPr="00660A7E" w:rsidRDefault="004965AB" w:rsidP="004D6C0F">
      <w:pPr>
        <w:pStyle w:val="a3"/>
        <w:spacing w:before="0" w:beforeAutospacing="0" w:after="0" w:afterAutospacing="0" w:line="360" w:lineRule="auto"/>
        <w:rPr>
          <w:rFonts w:hAnsiTheme="minorHAnsi"/>
          <w:sz w:val="22"/>
          <w:szCs w:val="21"/>
        </w:rPr>
      </w:pPr>
      <w:r w:rsidRPr="00660A7E">
        <w:rPr>
          <w:rFonts w:hAnsiTheme="minorHAnsi" w:hint="eastAsia"/>
          <w:sz w:val="22"/>
          <w:szCs w:val="21"/>
        </w:rPr>
        <w:t xml:space="preserve">　　境外投资者采取上述投资行为所投资的企业统称为被投资企业。</w:t>
      </w:r>
    </w:p>
    <w:p w:rsidR="004965AB" w:rsidRPr="00660A7E" w:rsidRDefault="004965AB" w:rsidP="004D6C0F">
      <w:pPr>
        <w:pStyle w:val="a3"/>
        <w:spacing w:before="0" w:beforeAutospacing="0" w:after="0" w:afterAutospacing="0" w:line="360" w:lineRule="auto"/>
        <w:rPr>
          <w:rFonts w:hAnsiTheme="minorHAnsi"/>
          <w:sz w:val="22"/>
          <w:szCs w:val="21"/>
        </w:rPr>
      </w:pPr>
      <w:r w:rsidRPr="00660A7E">
        <w:rPr>
          <w:rFonts w:hAnsiTheme="minorHAnsi" w:hint="eastAsia"/>
          <w:sz w:val="22"/>
          <w:szCs w:val="21"/>
        </w:rPr>
        <w:t xml:space="preserve">　　（二）境外投资者分得的利润属于中国境内居民企业向投资者实际分配已经实现的留存收益而形成的股息、红利等权益性投资收益。</w:t>
      </w:r>
    </w:p>
    <w:p w:rsidR="004965AB" w:rsidRPr="00660A7E" w:rsidRDefault="004965AB" w:rsidP="004D6C0F">
      <w:pPr>
        <w:pStyle w:val="a3"/>
        <w:spacing w:before="0" w:beforeAutospacing="0" w:after="0" w:afterAutospacing="0" w:line="360" w:lineRule="auto"/>
        <w:rPr>
          <w:rFonts w:hAnsiTheme="minorHAnsi"/>
          <w:sz w:val="22"/>
          <w:szCs w:val="21"/>
        </w:rPr>
      </w:pPr>
      <w:r w:rsidRPr="00660A7E">
        <w:rPr>
          <w:rFonts w:hAnsiTheme="minorHAnsi" w:hint="eastAsia"/>
          <w:sz w:val="22"/>
          <w:szCs w:val="21"/>
        </w:rPr>
        <w:t xml:space="preserve">　　（三）境外投资者用于直接投资的利润以现金形式支付的，相关款项从利润分配企业的账户直接转入被投资企业或股权转让方账户，在直接投资前不得在境内外其他账户周转；境外投资者用于直接投资的利润以实物、有价证券等非现金形式支付的，相关资产所有权直接从利润分配企业转入被投资企业或股权转让方，在直接投资前不得由其他企业、个人代为持有或临时持有。</w:t>
      </w:r>
    </w:p>
    <w:p w:rsidR="004965AB" w:rsidRPr="00660A7E" w:rsidRDefault="004965AB" w:rsidP="004D6C0F">
      <w:pPr>
        <w:pStyle w:val="a3"/>
        <w:spacing w:before="0" w:beforeAutospacing="0" w:after="0" w:afterAutospacing="0" w:line="360" w:lineRule="auto"/>
        <w:rPr>
          <w:rFonts w:hAnsiTheme="minorHAnsi"/>
          <w:sz w:val="22"/>
          <w:szCs w:val="21"/>
        </w:rPr>
      </w:pPr>
      <w:r w:rsidRPr="00660A7E">
        <w:rPr>
          <w:rFonts w:hAnsiTheme="minorHAnsi" w:hint="eastAsia"/>
          <w:sz w:val="22"/>
          <w:szCs w:val="21"/>
        </w:rPr>
        <w:t xml:space="preserve">　　三、境外投资者符合本通知第二条规定条件的，应按照税收管理要求进行申报并如实向利润分配企业提供其符合政策条件的资料。利润分配企业经适当审核后认为境外投资者符合本通知规定的，可暂不按照企业所得税法第三十七条规定扣缴预提所得税，并向其主管税务机关履行备案手续。</w:t>
      </w:r>
    </w:p>
    <w:p w:rsidR="004965AB" w:rsidRPr="00660A7E" w:rsidRDefault="004965AB" w:rsidP="004D6C0F">
      <w:pPr>
        <w:pStyle w:val="a3"/>
        <w:spacing w:before="0" w:beforeAutospacing="0" w:after="0" w:afterAutospacing="0" w:line="360" w:lineRule="auto"/>
        <w:rPr>
          <w:rFonts w:hAnsiTheme="minorHAnsi"/>
          <w:sz w:val="22"/>
          <w:szCs w:val="21"/>
        </w:rPr>
      </w:pPr>
      <w:r w:rsidRPr="00660A7E">
        <w:rPr>
          <w:rFonts w:hAnsiTheme="minorHAnsi" w:hint="eastAsia"/>
          <w:sz w:val="22"/>
          <w:szCs w:val="21"/>
        </w:rPr>
        <w:t xml:space="preserve">　　四、税务部门依法加强后续管理。境外投资者已享受本通知规定的暂不征收预提所得税政策，经税务部门后续管理核实不符合规定条件的，除属于利润分配企业责任外，视为境外投资者未按照规定申报缴纳企业所得税，依法追究延迟纳税责任，税款延迟缴纳期限自相关利润支付之日起计算。</w:t>
      </w:r>
    </w:p>
    <w:p w:rsidR="004965AB" w:rsidRPr="00660A7E" w:rsidRDefault="004965AB" w:rsidP="004D6C0F">
      <w:pPr>
        <w:pStyle w:val="a3"/>
        <w:spacing w:before="0" w:beforeAutospacing="0" w:after="0" w:afterAutospacing="0" w:line="360" w:lineRule="auto"/>
        <w:rPr>
          <w:rFonts w:hAnsiTheme="minorHAnsi"/>
          <w:sz w:val="22"/>
          <w:szCs w:val="21"/>
        </w:rPr>
      </w:pPr>
      <w:r w:rsidRPr="00660A7E">
        <w:rPr>
          <w:rFonts w:hAnsiTheme="minorHAnsi" w:hint="eastAsia"/>
          <w:sz w:val="22"/>
          <w:szCs w:val="21"/>
        </w:rPr>
        <w:t xml:space="preserve">　　五、境外投资者按照本通知规定可以享受暂不征收预提所得税政策但未实际享受的，可在实际缴纳相关税款之日起三年内申请追补享受该政策，退还已缴纳的税款。</w:t>
      </w:r>
    </w:p>
    <w:p w:rsidR="004965AB" w:rsidRPr="00660A7E" w:rsidRDefault="004965AB" w:rsidP="004D6C0F">
      <w:pPr>
        <w:pStyle w:val="a3"/>
        <w:spacing w:before="0" w:beforeAutospacing="0" w:after="0" w:afterAutospacing="0" w:line="360" w:lineRule="auto"/>
        <w:rPr>
          <w:rFonts w:hAnsiTheme="minorHAnsi"/>
          <w:sz w:val="22"/>
          <w:szCs w:val="21"/>
        </w:rPr>
      </w:pPr>
      <w:r w:rsidRPr="00660A7E">
        <w:rPr>
          <w:rFonts w:hAnsiTheme="minorHAnsi" w:hint="eastAsia"/>
          <w:sz w:val="22"/>
          <w:szCs w:val="21"/>
        </w:rPr>
        <w:t xml:space="preserve">　　六、境外投资者通过股权转让、回购、清算等方式实际收回享受暂不征收预提所得税政策待遇的直接投资，在实际收取相应款项后7日内，按规定程序向税务部门申报补缴递延的税款。</w:t>
      </w:r>
    </w:p>
    <w:p w:rsidR="004965AB" w:rsidRPr="00660A7E" w:rsidRDefault="004965AB" w:rsidP="004D6C0F">
      <w:pPr>
        <w:pStyle w:val="a3"/>
        <w:spacing w:before="0" w:beforeAutospacing="0" w:after="0" w:afterAutospacing="0" w:line="360" w:lineRule="auto"/>
        <w:rPr>
          <w:rFonts w:hAnsiTheme="minorHAnsi"/>
          <w:sz w:val="22"/>
          <w:szCs w:val="21"/>
        </w:rPr>
      </w:pPr>
      <w:r w:rsidRPr="00660A7E">
        <w:rPr>
          <w:rFonts w:hAnsiTheme="minorHAnsi" w:hint="eastAsia"/>
          <w:sz w:val="22"/>
          <w:szCs w:val="21"/>
        </w:rPr>
        <w:t xml:space="preserve">　　七、境外投资者享受本通知规定的暂不征收预提所得税政策待遇后，被投资企业发生重组符合特殊性重组条件，并实际按照特殊性重组进行税务处理的，可继续享受暂不征收预提所得税政策待遇，不按本通知第六条规定补缴递延的税款。</w:t>
      </w:r>
    </w:p>
    <w:p w:rsidR="004965AB" w:rsidRPr="00660A7E" w:rsidRDefault="004965AB" w:rsidP="004D6C0F">
      <w:pPr>
        <w:pStyle w:val="a3"/>
        <w:spacing w:before="0" w:beforeAutospacing="0" w:after="0" w:afterAutospacing="0" w:line="360" w:lineRule="auto"/>
        <w:rPr>
          <w:rFonts w:hAnsiTheme="minorHAnsi"/>
          <w:sz w:val="22"/>
          <w:szCs w:val="21"/>
        </w:rPr>
      </w:pPr>
      <w:r w:rsidRPr="00660A7E">
        <w:rPr>
          <w:rFonts w:hAnsiTheme="minorHAnsi" w:hint="eastAsia"/>
          <w:sz w:val="22"/>
          <w:szCs w:val="21"/>
        </w:rPr>
        <w:t xml:space="preserve">　　八、本通知所称“境外投资者”，是指适用《企业所得税法》第三条第三款规定的非居民企业；本通知所称“中国境内居民企业”，是指依法在中国境内成立的居民企业。</w:t>
      </w:r>
    </w:p>
    <w:p w:rsidR="004965AB" w:rsidRPr="00660A7E" w:rsidRDefault="004965AB" w:rsidP="004D6C0F">
      <w:pPr>
        <w:pStyle w:val="a3"/>
        <w:spacing w:before="0" w:beforeAutospacing="0" w:after="0" w:afterAutospacing="0" w:line="360" w:lineRule="auto"/>
        <w:rPr>
          <w:rFonts w:hAnsiTheme="minorHAnsi"/>
          <w:sz w:val="22"/>
          <w:szCs w:val="21"/>
        </w:rPr>
      </w:pPr>
      <w:r w:rsidRPr="00660A7E">
        <w:rPr>
          <w:rFonts w:hAnsiTheme="minorHAnsi" w:hint="eastAsia"/>
          <w:sz w:val="22"/>
          <w:szCs w:val="21"/>
        </w:rPr>
        <w:t xml:space="preserve">　　九、本通知自2018年1月1日起执行。《财政部 税务总局 国家发展改革委 商务部关于境外投资者以分配利润直接投资暂不征收预提所得税政策问题的通知》（财税〔2017〕88号）同时废止。境外投资者在2018年1月1日（含当日）以后取得的股息、红利等权益性投资收益可适用本通知，已缴税款按本通知第五条规定执行。</w:t>
      </w:r>
    </w:p>
    <w:p w:rsidR="004965AB" w:rsidRPr="00660A7E" w:rsidRDefault="004965AB" w:rsidP="004D6C0F">
      <w:pPr>
        <w:pStyle w:val="a3"/>
        <w:spacing w:before="0" w:beforeAutospacing="0" w:after="0" w:afterAutospacing="0" w:line="360" w:lineRule="auto"/>
        <w:jc w:val="right"/>
        <w:rPr>
          <w:rFonts w:hAnsiTheme="minorHAnsi"/>
          <w:sz w:val="22"/>
          <w:szCs w:val="21"/>
        </w:rPr>
      </w:pPr>
      <w:r w:rsidRPr="00660A7E">
        <w:rPr>
          <w:rFonts w:hAnsiTheme="minorHAnsi" w:hint="eastAsia"/>
          <w:sz w:val="22"/>
          <w:szCs w:val="21"/>
        </w:rPr>
        <w:t> </w:t>
      </w:r>
      <w:r w:rsidRPr="00660A7E">
        <w:rPr>
          <w:rFonts w:hAnsiTheme="minorHAnsi" w:hint="eastAsia"/>
          <w:sz w:val="22"/>
          <w:szCs w:val="21"/>
        </w:rPr>
        <w:t>财政部 税务总局国家发展改革委 商务部</w:t>
      </w:r>
    </w:p>
    <w:p w:rsidR="004965AB" w:rsidRPr="00660A7E" w:rsidRDefault="004965AB" w:rsidP="004D6C0F">
      <w:pPr>
        <w:pStyle w:val="a3"/>
        <w:spacing w:before="0" w:beforeAutospacing="0" w:after="0" w:afterAutospacing="0" w:line="360" w:lineRule="auto"/>
        <w:jc w:val="right"/>
        <w:rPr>
          <w:rFonts w:hAnsiTheme="minorHAnsi"/>
          <w:sz w:val="22"/>
          <w:szCs w:val="21"/>
        </w:rPr>
      </w:pPr>
      <w:r w:rsidRPr="00660A7E">
        <w:rPr>
          <w:rFonts w:hAnsiTheme="minorHAnsi" w:hint="eastAsia"/>
          <w:sz w:val="22"/>
          <w:szCs w:val="21"/>
        </w:rPr>
        <w:t>2018年9月29日</w:t>
      </w:r>
    </w:p>
    <w:p w:rsidR="00AA4E3C" w:rsidRPr="00660A7E" w:rsidRDefault="00A57BB4" w:rsidP="004D6C0F">
      <w:pPr>
        <w:autoSpaceDE w:val="0"/>
        <w:autoSpaceDN w:val="0"/>
        <w:adjustRightInd w:val="0"/>
        <w:spacing w:line="360" w:lineRule="auto"/>
        <w:jc w:val="center"/>
        <w:rPr>
          <w:rFonts w:ascii="宋体" w:eastAsia="宋体" w:cs="宋体"/>
          <w:kern w:val="0"/>
          <w:sz w:val="32"/>
          <w:szCs w:val="28"/>
        </w:rPr>
      </w:pPr>
      <w:r w:rsidRPr="00660A7E">
        <w:rPr>
          <w:rFonts w:ascii="宋体" w:eastAsia="宋体" w:cs="宋体" w:hint="eastAsia"/>
          <w:kern w:val="0"/>
          <w:sz w:val="32"/>
          <w:szCs w:val="28"/>
        </w:rPr>
        <w:t>二</w:t>
      </w:r>
      <w:r w:rsidR="00AA4E3C" w:rsidRPr="00660A7E">
        <w:rPr>
          <w:rFonts w:ascii="宋体" w:eastAsia="宋体" w:cs="宋体" w:hint="eastAsia"/>
          <w:kern w:val="0"/>
          <w:sz w:val="32"/>
          <w:szCs w:val="28"/>
        </w:rPr>
        <w:t>、国家税务总局关于扩大境外投资者以分配利润直接投资暂不征收预提所得税政策适用范围有关问题的公告</w:t>
      </w:r>
    </w:p>
    <w:p w:rsidR="00AA4E3C" w:rsidRPr="00660A7E" w:rsidRDefault="00AA4E3C" w:rsidP="004D6C0F">
      <w:pPr>
        <w:autoSpaceDE w:val="0"/>
        <w:autoSpaceDN w:val="0"/>
        <w:adjustRightInd w:val="0"/>
        <w:spacing w:line="360" w:lineRule="auto"/>
        <w:jc w:val="center"/>
        <w:rPr>
          <w:rFonts w:ascii="宋体" w:eastAsia="宋体" w:cs="宋体"/>
          <w:kern w:val="0"/>
          <w:sz w:val="22"/>
          <w:szCs w:val="21"/>
        </w:rPr>
      </w:pPr>
      <w:r w:rsidRPr="00660A7E">
        <w:rPr>
          <w:rFonts w:ascii="宋体" w:eastAsia="宋体" w:cs="宋体"/>
          <w:kern w:val="0"/>
          <w:sz w:val="22"/>
          <w:szCs w:val="21"/>
        </w:rPr>
        <w:t xml:space="preserve">2018 </w:t>
      </w:r>
      <w:r w:rsidRPr="00660A7E">
        <w:rPr>
          <w:rFonts w:ascii="宋体" w:eastAsia="宋体" w:cs="宋体" w:hint="eastAsia"/>
          <w:kern w:val="0"/>
          <w:sz w:val="22"/>
          <w:szCs w:val="21"/>
        </w:rPr>
        <w:t>年第</w:t>
      </w:r>
      <w:r w:rsidRPr="00660A7E">
        <w:rPr>
          <w:rFonts w:ascii="宋体" w:eastAsia="宋体" w:cs="宋体"/>
          <w:kern w:val="0"/>
          <w:sz w:val="22"/>
          <w:szCs w:val="21"/>
        </w:rPr>
        <w:t xml:space="preserve">53 </w:t>
      </w:r>
      <w:r w:rsidRPr="00660A7E">
        <w:rPr>
          <w:rFonts w:ascii="宋体" w:eastAsia="宋体" w:cs="宋体" w:hint="eastAsia"/>
          <w:kern w:val="0"/>
          <w:sz w:val="22"/>
          <w:szCs w:val="21"/>
        </w:rPr>
        <w:t>号</w:t>
      </w:r>
    </w:p>
    <w:p w:rsidR="004965AB" w:rsidRPr="00660A7E" w:rsidRDefault="004965AB" w:rsidP="00660A7E">
      <w:pPr>
        <w:pStyle w:val="a3"/>
        <w:spacing w:before="0" w:beforeAutospacing="0" w:after="0" w:afterAutospacing="0" w:line="360" w:lineRule="auto"/>
        <w:ind w:firstLineChars="200" w:firstLine="440"/>
        <w:rPr>
          <w:rFonts w:hAnsiTheme="minorHAnsi"/>
          <w:sz w:val="22"/>
          <w:szCs w:val="21"/>
        </w:rPr>
      </w:pPr>
      <w:r w:rsidRPr="00660A7E">
        <w:rPr>
          <w:rFonts w:hAnsiTheme="minorHAnsi" w:hint="eastAsia"/>
          <w:sz w:val="22"/>
          <w:szCs w:val="21"/>
        </w:rPr>
        <w:t>根据国务院决定，财政部、国家税务总局、国家发展和改革委员会、商务部联合发布了《关于扩大境外投资者以分配利润直接投资暂不征收预提所得税政策适用范围的通知》（财税〔2018〕102号，以下称《通知》），对境外投资者从中国境内居民企业分配的利润，用于境内直接投资暂不征收预提所得税政策的适用范围，由外商投资鼓励类项目扩大至所有非禁止外商投资的项目和领域。现对有关执行问题公告如下：</w:t>
      </w:r>
      <w:r w:rsidRPr="00660A7E">
        <w:rPr>
          <w:rFonts w:hAnsiTheme="minorHAnsi" w:hint="eastAsia"/>
          <w:sz w:val="22"/>
          <w:szCs w:val="21"/>
        </w:rPr>
        <w:br/>
        <w:t xml:space="preserve">　　一、境外投资者以分得的利润用于补缴其在境内居民企业已经认缴的注册资本，增加实收资本或资本公积的，属于符合“新增或转增中国境内居民企业实收资本或者资本公积”情形。</w:t>
      </w:r>
      <w:r w:rsidRPr="00660A7E">
        <w:rPr>
          <w:rFonts w:hAnsiTheme="minorHAnsi" w:hint="eastAsia"/>
          <w:sz w:val="22"/>
          <w:szCs w:val="21"/>
        </w:rPr>
        <w:br/>
        <w:t xml:space="preserve">　　二、境外投资者按照金融主管部门的规定，通过人民币再投资专用存款账户划转再投资资金，并在相关款项从利润分配企业账户转入境外投资者人民币再投资专用存款账户的当日，再由境外投资者人民币再投资专用存款账户转入被投资企业或股权转让方账户的，视为符合“境外投资者用于直接投资的利润以现金形式支付的，相关款项从利润分配企业的账户直接转入被投资企业或股权转让方账户，在直接投资前不得在境内外其他账户周转”的规定。</w:t>
      </w:r>
      <w:r w:rsidRPr="00660A7E">
        <w:rPr>
          <w:rFonts w:hAnsiTheme="minorHAnsi" w:hint="eastAsia"/>
          <w:sz w:val="22"/>
          <w:szCs w:val="21"/>
        </w:rPr>
        <w:br/>
        <w:t xml:space="preserve">　　三、按照《通知》第四条或者第六条规定补缴税款的，境外投资者可按照有关规定享受税收协定待遇，但是仅可适用相关利润支付时有效的税收协定。后续税收协定另有规定的，按后续税收协定执行。</w:t>
      </w:r>
      <w:r w:rsidRPr="00660A7E">
        <w:rPr>
          <w:rFonts w:hAnsiTheme="minorHAnsi" w:hint="eastAsia"/>
          <w:sz w:val="22"/>
          <w:szCs w:val="21"/>
        </w:rPr>
        <w:br/>
        <w:t xml:space="preserve">　　四、境外投资者按照《通知》第三条规定享受暂不征税政策时，应当填写《非居民企业递延缴纳预提所得税信息报告表》（附件），并提交</w:t>
      </w:r>
      <w:proofErr w:type="gramStart"/>
      <w:r w:rsidRPr="00660A7E">
        <w:rPr>
          <w:rFonts w:hAnsiTheme="minorHAnsi" w:hint="eastAsia"/>
          <w:sz w:val="22"/>
          <w:szCs w:val="21"/>
        </w:rPr>
        <w:t>给利润</w:t>
      </w:r>
      <w:proofErr w:type="gramEnd"/>
      <w:r w:rsidRPr="00660A7E">
        <w:rPr>
          <w:rFonts w:hAnsiTheme="minorHAnsi" w:hint="eastAsia"/>
          <w:sz w:val="22"/>
          <w:szCs w:val="21"/>
        </w:rPr>
        <w:t>分配企业。</w:t>
      </w:r>
      <w:r w:rsidRPr="00660A7E">
        <w:rPr>
          <w:rFonts w:hAnsiTheme="minorHAnsi" w:hint="eastAsia"/>
          <w:sz w:val="22"/>
          <w:szCs w:val="21"/>
        </w:rPr>
        <w:br/>
        <w:t xml:space="preserve">　　境外投资者按照《通知》第五条规定追补享受暂不征税政策时，应向利润分配企业主管税务机关提交《非居民企业递延缴纳预提所得税信息报告表》以及相关合同、支付凭证等办理退税的其他资料。</w:t>
      </w:r>
      <w:r w:rsidRPr="00660A7E">
        <w:rPr>
          <w:rFonts w:hAnsiTheme="minorHAnsi" w:hint="eastAsia"/>
          <w:sz w:val="22"/>
          <w:szCs w:val="21"/>
        </w:rPr>
        <w:br/>
        <w:t xml:space="preserve">　　境外投资者按照《通知》第四条或者第六条规定补缴税款时，应当填写《中华人民共和国扣缴企业所得税报告表》，并提交</w:t>
      </w:r>
      <w:proofErr w:type="gramStart"/>
      <w:r w:rsidRPr="00660A7E">
        <w:rPr>
          <w:rFonts w:hAnsiTheme="minorHAnsi" w:hint="eastAsia"/>
          <w:sz w:val="22"/>
          <w:szCs w:val="21"/>
        </w:rPr>
        <w:t>给利润</w:t>
      </w:r>
      <w:proofErr w:type="gramEnd"/>
      <w:r w:rsidRPr="00660A7E">
        <w:rPr>
          <w:rFonts w:hAnsiTheme="minorHAnsi" w:hint="eastAsia"/>
          <w:sz w:val="22"/>
          <w:szCs w:val="21"/>
        </w:rPr>
        <w:t>分配企业主管税务机关。</w:t>
      </w:r>
      <w:r w:rsidRPr="00660A7E">
        <w:rPr>
          <w:rFonts w:hAnsiTheme="minorHAnsi" w:hint="eastAsia"/>
          <w:sz w:val="22"/>
          <w:szCs w:val="21"/>
        </w:rPr>
        <w:br/>
        <w:t xml:space="preserve">　　五、利润分配企业应当按照《通知》第三条规定审核境外投资者提交的资料信息，并确认以下结果后，执行暂不征税政策：</w:t>
      </w:r>
      <w:r w:rsidRPr="00660A7E">
        <w:rPr>
          <w:rFonts w:hAnsiTheme="minorHAnsi" w:hint="eastAsia"/>
          <w:sz w:val="22"/>
          <w:szCs w:val="21"/>
        </w:rPr>
        <w:br/>
        <w:t xml:space="preserve">　　（一）境外投资者填报的信息完整，没有缺项；</w:t>
      </w:r>
      <w:r w:rsidRPr="00660A7E">
        <w:rPr>
          <w:rFonts w:hAnsiTheme="minorHAnsi" w:hint="eastAsia"/>
          <w:sz w:val="22"/>
          <w:szCs w:val="21"/>
        </w:rPr>
        <w:br/>
        <w:t xml:space="preserve">　　（二）利润实际支付过程与境外投资者填报信息吻合；</w:t>
      </w:r>
      <w:r w:rsidRPr="00660A7E">
        <w:rPr>
          <w:rFonts w:hAnsiTheme="minorHAnsi" w:hint="eastAsia"/>
          <w:sz w:val="22"/>
          <w:szCs w:val="21"/>
        </w:rPr>
        <w:br/>
        <w:t xml:space="preserve">　　（三）境外投资者填报信息涉及利润分配企业的内容真实、准确。</w:t>
      </w:r>
      <w:r w:rsidRPr="00660A7E">
        <w:rPr>
          <w:rFonts w:hAnsiTheme="minorHAnsi" w:hint="eastAsia"/>
          <w:sz w:val="22"/>
          <w:szCs w:val="21"/>
        </w:rPr>
        <w:br/>
        <w:t xml:space="preserve">　　六、利润分配企业已按照《通知》第三条规定执行暂不征税政策的，应在实际支付利润之日起7日内，向主管税务机关提交以下资料：</w:t>
      </w:r>
      <w:r w:rsidRPr="00660A7E">
        <w:rPr>
          <w:rFonts w:hAnsiTheme="minorHAnsi" w:hint="eastAsia"/>
          <w:sz w:val="22"/>
          <w:szCs w:val="21"/>
        </w:rPr>
        <w:br/>
        <w:t xml:space="preserve">　　（一）由利润分配企业填写的《中华人民共和国扣缴企业所得税报告表》；</w:t>
      </w:r>
      <w:r w:rsidRPr="00660A7E">
        <w:rPr>
          <w:rFonts w:hAnsiTheme="minorHAnsi" w:hint="eastAsia"/>
          <w:sz w:val="22"/>
          <w:szCs w:val="21"/>
        </w:rPr>
        <w:br/>
        <w:t xml:space="preserve">　　（二）由境外投资者提交并</w:t>
      </w:r>
      <w:proofErr w:type="gramStart"/>
      <w:r w:rsidRPr="00660A7E">
        <w:rPr>
          <w:rFonts w:hAnsiTheme="minorHAnsi" w:hint="eastAsia"/>
          <w:sz w:val="22"/>
          <w:szCs w:val="21"/>
        </w:rPr>
        <w:t>经利润</w:t>
      </w:r>
      <w:proofErr w:type="gramEnd"/>
      <w:r w:rsidRPr="00660A7E">
        <w:rPr>
          <w:rFonts w:hAnsiTheme="minorHAnsi" w:hint="eastAsia"/>
          <w:sz w:val="22"/>
          <w:szCs w:val="21"/>
        </w:rPr>
        <w:t>分配企业补填信息后的《非居民企业递延缴纳预提所得税信息报告表》。</w:t>
      </w:r>
      <w:r w:rsidRPr="00660A7E">
        <w:rPr>
          <w:rFonts w:hAnsiTheme="minorHAnsi" w:hint="eastAsia"/>
          <w:sz w:val="22"/>
          <w:szCs w:val="21"/>
        </w:rPr>
        <w:br/>
        <w:t xml:space="preserve">　　利润分配企业主管税务机关应在收到《非居民企业递延缴纳预提所得税信息报告表》后10个工作日内，向《通知》第二条第一项规定的被投资企业（以下称被投资企业）主管税务机关或其他相关税务机关发送《非居民企业税务事项联络函》，转发相关信息。</w:t>
      </w:r>
      <w:r w:rsidRPr="00660A7E">
        <w:rPr>
          <w:rFonts w:hAnsiTheme="minorHAnsi" w:hint="eastAsia"/>
          <w:sz w:val="22"/>
          <w:szCs w:val="21"/>
        </w:rPr>
        <w:br/>
        <w:t xml:space="preserve">　　七、被投资企业主管税务机关或者其他税务机关发现以下情况的，应在5个工作日内以《非居民企业税务事项联络函》反馈</w:t>
      </w:r>
      <w:proofErr w:type="gramStart"/>
      <w:r w:rsidRPr="00660A7E">
        <w:rPr>
          <w:rFonts w:hAnsiTheme="minorHAnsi" w:hint="eastAsia"/>
          <w:sz w:val="22"/>
          <w:szCs w:val="21"/>
        </w:rPr>
        <w:t>给利润</w:t>
      </w:r>
      <w:proofErr w:type="gramEnd"/>
      <w:r w:rsidRPr="00660A7E">
        <w:rPr>
          <w:rFonts w:hAnsiTheme="minorHAnsi" w:hint="eastAsia"/>
          <w:sz w:val="22"/>
          <w:szCs w:val="21"/>
        </w:rPr>
        <w:t>分配企业主管税务机关：</w:t>
      </w:r>
      <w:r w:rsidRPr="00660A7E">
        <w:rPr>
          <w:rFonts w:hAnsiTheme="minorHAnsi" w:hint="eastAsia"/>
          <w:sz w:val="22"/>
          <w:szCs w:val="21"/>
        </w:rPr>
        <w:br/>
        <w:t xml:space="preserve">　　（一）被投资企业不符合享受暂不征税政策条件的相关事实或信息；</w:t>
      </w:r>
      <w:r w:rsidRPr="00660A7E">
        <w:rPr>
          <w:rFonts w:hAnsiTheme="minorHAnsi" w:hint="eastAsia"/>
          <w:sz w:val="22"/>
          <w:szCs w:val="21"/>
        </w:rPr>
        <w:br/>
        <w:t xml:space="preserve">　　（二）境外投资者处置已享受暂不征税政策的投资的相关事实或信息。</w:t>
      </w:r>
      <w:r w:rsidRPr="00660A7E">
        <w:rPr>
          <w:rFonts w:hAnsiTheme="minorHAnsi" w:hint="eastAsia"/>
          <w:sz w:val="22"/>
          <w:szCs w:val="21"/>
        </w:rPr>
        <w:br/>
        <w:t xml:space="preserve">　　八、主管税务机关在税务管理中可以依法要求境外投资者、利润分配企业、被投资企业、股权转让方等相关单位或个人限期提供与境外投资者享受暂不征税政策相关的资料和信息。</w:t>
      </w:r>
      <w:r w:rsidRPr="00660A7E">
        <w:rPr>
          <w:rFonts w:hAnsiTheme="minorHAnsi" w:hint="eastAsia"/>
          <w:sz w:val="22"/>
          <w:szCs w:val="21"/>
        </w:rPr>
        <w:br/>
        <w:t xml:space="preserve">　　九、利润分配企业未按照本公告第五条审核确认境外投资者提交的资料信息，致使不应享受暂不征税政策的境外投资者实际享受了暂不征税政策的，利润分配企业主管税务机关依照有关规定追究利润分配企业应扣未扣税款的责任，并依法向境外投资者追缴应当缴纳的税款。</w:t>
      </w:r>
      <w:r w:rsidRPr="00660A7E">
        <w:rPr>
          <w:rFonts w:hAnsiTheme="minorHAnsi" w:hint="eastAsia"/>
          <w:sz w:val="22"/>
          <w:szCs w:val="21"/>
        </w:rPr>
        <w:br/>
        <w:t xml:space="preserve">　　十、境外投资者填报信息有误，致使其本不应享受暂不征税政策，但实际享受暂不征税政策的，利润分配企业主管税务机关依照《通知》第四条规定处理。</w:t>
      </w:r>
      <w:r w:rsidRPr="00660A7E">
        <w:rPr>
          <w:rFonts w:hAnsiTheme="minorHAnsi" w:hint="eastAsia"/>
          <w:sz w:val="22"/>
          <w:szCs w:val="21"/>
        </w:rPr>
        <w:br/>
        <w:t xml:space="preserve">　　十一、境外投资者部分处置持有的包含已享受暂不征税政策和未享受暂不征税政策的同一项中国境内居民企业投资，视为先行处置已享受暂不征税政策的投资。</w:t>
      </w:r>
      <w:r w:rsidRPr="00660A7E">
        <w:rPr>
          <w:rFonts w:hAnsiTheme="minorHAnsi" w:hint="eastAsia"/>
          <w:sz w:val="22"/>
          <w:szCs w:val="21"/>
        </w:rPr>
        <w:br/>
        <w:t xml:space="preserve">　　境外投资者未按照《通知》第六条规定补缴递延税款的，利润分配企业主管税务机关追究境外投资者延迟缴纳税款责任，税款延迟缴纳期限自实际收取相关款项后第8日（含第8日）起计算。</w:t>
      </w:r>
      <w:r w:rsidRPr="00660A7E">
        <w:rPr>
          <w:rFonts w:hAnsiTheme="minorHAnsi" w:hint="eastAsia"/>
          <w:sz w:val="22"/>
          <w:szCs w:val="21"/>
        </w:rPr>
        <w:br/>
        <w:t xml:space="preserve">　　十二、境外投资者、利润分配企业可以委托代理人办理本公告规定的相关事项，但应当向主管税务机关提供书面委托证明。</w:t>
      </w:r>
      <w:r w:rsidRPr="00660A7E">
        <w:rPr>
          <w:rFonts w:hAnsiTheme="minorHAnsi" w:hint="eastAsia"/>
          <w:sz w:val="22"/>
          <w:szCs w:val="21"/>
        </w:rPr>
        <w:br/>
        <w:t xml:space="preserve">　　十三、本公告自2018年1月1日起施行。《国家税务总局关于境外投资者以分配利润直接投资暂不征收预提所得税政策有关执行问题的公告》（国家税务总局公告2018年第3号）同时废止。</w:t>
      </w:r>
      <w:r w:rsidRPr="00660A7E">
        <w:rPr>
          <w:rFonts w:hAnsiTheme="minorHAnsi" w:hint="eastAsia"/>
          <w:sz w:val="22"/>
          <w:szCs w:val="21"/>
        </w:rPr>
        <w:br/>
        <w:t xml:space="preserve">　　特此公告。</w:t>
      </w:r>
    </w:p>
    <w:p w:rsidR="0087694D" w:rsidRPr="00660A7E" w:rsidRDefault="004965AB" w:rsidP="004D6C0F">
      <w:pPr>
        <w:pStyle w:val="a3"/>
        <w:spacing w:before="0" w:beforeAutospacing="0" w:after="0" w:afterAutospacing="0" w:line="360" w:lineRule="auto"/>
        <w:jc w:val="right"/>
        <w:rPr>
          <w:rFonts w:hAnsiTheme="minorHAnsi"/>
          <w:sz w:val="22"/>
          <w:szCs w:val="21"/>
        </w:rPr>
      </w:pPr>
      <w:r w:rsidRPr="00660A7E">
        <w:rPr>
          <w:rFonts w:hAnsiTheme="minorHAnsi" w:hint="eastAsia"/>
          <w:sz w:val="22"/>
          <w:szCs w:val="21"/>
        </w:rPr>
        <w:t> </w:t>
      </w:r>
      <w:r w:rsidRPr="00660A7E">
        <w:rPr>
          <w:rFonts w:hAnsiTheme="minorHAnsi" w:hint="eastAsia"/>
          <w:sz w:val="22"/>
          <w:szCs w:val="21"/>
        </w:rPr>
        <w:t>国家税务总局</w:t>
      </w:r>
      <w:r w:rsidRPr="00660A7E">
        <w:rPr>
          <w:rFonts w:hAnsiTheme="minorHAnsi" w:hint="eastAsia"/>
          <w:sz w:val="22"/>
          <w:szCs w:val="21"/>
        </w:rPr>
        <w:br/>
        <w:t>2018年10月29日</w:t>
      </w:r>
    </w:p>
    <w:sectPr w:rsidR="0087694D" w:rsidRPr="00660A7E" w:rsidSect="008E095F">
      <w:pgSz w:w="11906" w:h="16838"/>
      <w:pgMar w:top="1701" w:right="1588" w:bottom="1701"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6C0F" w:rsidRDefault="004D6C0F" w:rsidP="004D6C0F">
      <w:r>
        <w:separator/>
      </w:r>
    </w:p>
  </w:endnote>
  <w:endnote w:type="continuationSeparator" w:id="1">
    <w:p w:rsidR="004D6C0F" w:rsidRDefault="004D6C0F" w:rsidP="004D6C0F">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等线 Light">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6C0F" w:rsidRDefault="004D6C0F" w:rsidP="004D6C0F">
      <w:r>
        <w:separator/>
      </w:r>
    </w:p>
  </w:footnote>
  <w:footnote w:type="continuationSeparator" w:id="1">
    <w:p w:rsidR="004D6C0F" w:rsidRDefault="004D6C0F" w:rsidP="004D6C0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7694D"/>
    <w:rsid w:val="000D7C4D"/>
    <w:rsid w:val="00124F28"/>
    <w:rsid w:val="00126E30"/>
    <w:rsid w:val="001D27BB"/>
    <w:rsid w:val="0023477B"/>
    <w:rsid w:val="00246206"/>
    <w:rsid w:val="002B494D"/>
    <w:rsid w:val="002D4F27"/>
    <w:rsid w:val="002F6924"/>
    <w:rsid w:val="00313892"/>
    <w:rsid w:val="00315456"/>
    <w:rsid w:val="003B3308"/>
    <w:rsid w:val="00413D29"/>
    <w:rsid w:val="00427E44"/>
    <w:rsid w:val="004965AB"/>
    <w:rsid w:val="004D6C0F"/>
    <w:rsid w:val="00522BEB"/>
    <w:rsid w:val="00557898"/>
    <w:rsid w:val="00581B68"/>
    <w:rsid w:val="00623619"/>
    <w:rsid w:val="00660A7E"/>
    <w:rsid w:val="007132B0"/>
    <w:rsid w:val="007231C1"/>
    <w:rsid w:val="00771B6F"/>
    <w:rsid w:val="0079675F"/>
    <w:rsid w:val="007E7235"/>
    <w:rsid w:val="008631EF"/>
    <w:rsid w:val="0087694D"/>
    <w:rsid w:val="008803D8"/>
    <w:rsid w:val="008E095F"/>
    <w:rsid w:val="00A57BB4"/>
    <w:rsid w:val="00AA4E3C"/>
    <w:rsid w:val="00B1124D"/>
    <w:rsid w:val="00B324E3"/>
    <w:rsid w:val="00C1390F"/>
    <w:rsid w:val="00C27B0E"/>
    <w:rsid w:val="00C83FDC"/>
    <w:rsid w:val="00CA6A3D"/>
    <w:rsid w:val="00D33741"/>
    <w:rsid w:val="00D6112A"/>
    <w:rsid w:val="00D740F3"/>
    <w:rsid w:val="00D8682E"/>
    <w:rsid w:val="00E30C9A"/>
    <w:rsid w:val="00E57057"/>
    <w:rsid w:val="00F91E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390F"/>
    <w:pPr>
      <w:widowControl w:val="0"/>
      <w:jc w:val="both"/>
    </w:pPr>
  </w:style>
  <w:style w:type="paragraph" w:styleId="2">
    <w:name w:val="heading 2"/>
    <w:basedOn w:val="a"/>
    <w:next w:val="a"/>
    <w:link w:val="2Char"/>
    <w:uiPriority w:val="9"/>
    <w:unhideWhenUsed/>
    <w:qFormat/>
    <w:rsid w:val="008E095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A4E3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3477B"/>
    <w:rPr>
      <w:b/>
      <w:bCs/>
    </w:rPr>
  </w:style>
  <w:style w:type="character" w:styleId="a5">
    <w:name w:val="Hyperlink"/>
    <w:basedOn w:val="a0"/>
    <w:uiPriority w:val="99"/>
    <w:semiHidden/>
    <w:unhideWhenUsed/>
    <w:rsid w:val="00E57057"/>
    <w:rPr>
      <w:color w:val="0000FF"/>
      <w:u w:val="single"/>
    </w:rPr>
  </w:style>
  <w:style w:type="paragraph" w:styleId="a6">
    <w:name w:val="List Paragraph"/>
    <w:basedOn w:val="a"/>
    <w:uiPriority w:val="34"/>
    <w:qFormat/>
    <w:rsid w:val="008631EF"/>
    <w:pPr>
      <w:ind w:firstLineChars="200" w:firstLine="420"/>
    </w:pPr>
  </w:style>
  <w:style w:type="character" w:customStyle="1" w:styleId="2Char">
    <w:name w:val="标题 2 Char"/>
    <w:basedOn w:val="a0"/>
    <w:link w:val="2"/>
    <w:uiPriority w:val="9"/>
    <w:rsid w:val="008E095F"/>
    <w:rPr>
      <w:rFonts w:asciiTheme="majorHAnsi" w:eastAsiaTheme="majorEastAsia" w:hAnsiTheme="majorHAnsi" w:cstheme="majorBidi"/>
      <w:b/>
      <w:bCs/>
      <w:sz w:val="32"/>
      <w:szCs w:val="32"/>
    </w:rPr>
  </w:style>
  <w:style w:type="paragraph" w:styleId="a7">
    <w:name w:val="Date"/>
    <w:basedOn w:val="a"/>
    <w:next w:val="a"/>
    <w:link w:val="Char"/>
    <w:uiPriority w:val="99"/>
    <w:semiHidden/>
    <w:unhideWhenUsed/>
    <w:rsid w:val="008E095F"/>
    <w:pPr>
      <w:ind w:leftChars="2500" w:left="100"/>
    </w:pPr>
  </w:style>
  <w:style w:type="character" w:customStyle="1" w:styleId="Char">
    <w:name w:val="日期 Char"/>
    <w:basedOn w:val="a0"/>
    <w:link w:val="a7"/>
    <w:uiPriority w:val="99"/>
    <w:semiHidden/>
    <w:rsid w:val="008E095F"/>
  </w:style>
  <w:style w:type="paragraph" w:styleId="a8">
    <w:name w:val="header"/>
    <w:basedOn w:val="a"/>
    <w:link w:val="Char0"/>
    <w:uiPriority w:val="99"/>
    <w:semiHidden/>
    <w:unhideWhenUsed/>
    <w:rsid w:val="004D6C0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semiHidden/>
    <w:rsid w:val="004D6C0F"/>
    <w:rPr>
      <w:sz w:val="18"/>
      <w:szCs w:val="18"/>
    </w:rPr>
  </w:style>
  <w:style w:type="paragraph" w:styleId="a9">
    <w:name w:val="footer"/>
    <w:basedOn w:val="a"/>
    <w:link w:val="Char1"/>
    <w:uiPriority w:val="99"/>
    <w:semiHidden/>
    <w:unhideWhenUsed/>
    <w:rsid w:val="004D6C0F"/>
    <w:pPr>
      <w:tabs>
        <w:tab w:val="center" w:pos="4153"/>
        <w:tab w:val="right" w:pos="8306"/>
      </w:tabs>
      <w:snapToGrid w:val="0"/>
      <w:jc w:val="left"/>
    </w:pPr>
    <w:rPr>
      <w:sz w:val="18"/>
      <w:szCs w:val="18"/>
    </w:rPr>
  </w:style>
  <w:style w:type="character" w:customStyle="1" w:styleId="Char1">
    <w:name w:val="页脚 Char"/>
    <w:basedOn w:val="a0"/>
    <w:link w:val="a9"/>
    <w:uiPriority w:val="99"/>
    <w:semiHidden/>
    <w:rsid w:val="004D6C0F"/>
    <w:rPr>
      <w:sz w:val="18"/>
      <w:szCs w:val="18"/>
    </w:rPr>
  </w:style>
</w:styles>
</file>

<file path=word/webSettings.xml><?xml version="1.0" encoding="utf-8"?>
<w:webSettings xmlns:r="http://schemas.openxmlformats.org/officeDocument/2006/relationships" xmlns:w="http://schemas.openxmlformats.org/wordprocessingml/2006/main">
  <w:divs>
    <w:div w:id="18286780">
      <w:bodyDiv w:val="1"/>
      <w:marLeft w:val="0"/>
      <w:marRight w:val="0"/>
      <w:marTop w:val="0"/>
      <w:marBottom w:val="0"/>
      <w:divBdr>
        <w:top w:val="none" w:sz="0" w:space="0" w:color="auto"/>
        <w:left w:val="none" w:sz="0" w:space="0" w:color="auto"/>
        <w:bottom w:val="none" w:sz="0" w:space="0" w:color="auto"/>
        <w:right w:val="none" w:sz="0" w:space="0" w:color="auto"/>
      </w:divBdr>
    </w:div>
    <w:div w:id="23332086">
      <w:bodyDiv w:val="1"/>
      <w:marLeft w:val="0"/>
      <w:marRight w:val="0"/>
      <w:marTop w:val="0"/>
      <w:marBottom w:val="0"/>
      <w:divBdr>
        <w:top w:val="none" w:sz="0" w:space="0" w:color="auto"/>
        <w:left w:val="none" w:sz="0" w:space="0" w:color="auto"/>
        <w:bottom w:val="none" w:sz="0" w:space="0" w:color="auto"/>
        <w:right w:val="none" w:sz="0" w:space="0" w:color="auto"/>
      </w:divBdr>
    </w:div>
    <w:div w:id="861743650">
      <w:bodyDiv w:val="1"/>
      <w:marLeft w:val="0"/>
      <w:marRight w:val="0"/>
      <w:marTop w:val="0"/>
      <w:marBottom w:val="0"/>
      <w:divBdr>
        <w:top w:val="none" w:sz="0" w:space="0" w:color="auto"/>
        <w:left w:val="none" w:sz="0" w:space="0" w:color="auto"/>
        <w:bottom w:val="none" w:sz="0" w:space="0" w:color="auto"/>
        <w:right w:val="none" w:sz="0" w:space="0" w:color="auto"/>
      </w:divBdr>
    </w:div>
    <w:div w:id="869536199">
      <w:bodyDiv w:val="1"/>
      <w:marLeft w:val="0"/>
      <w:marRight w:val="0"/>
      <w:marTop w:val="0"/>
      <w:marBottom w:val="0"/>
      <w:divBdr>
        <w:top w:val="none" w:sz="0" w:space="0" w:color="auto"/>
        <w:left w:val="none" w:sz="0" w:space="0" w:color="auto"/>
        <w:bottom w:val="none" w:sz="0" w:space="0" w:color="auto"/>
        <w:right w:val="none" w:sz="0" w:space="0" w:color="auto"/>
      </w:divBdr>
    </w:div>
    <w:div w:id="872235249">
      <w:bodyDiv w:val="1"/>
      <w:marLeft w:val="0"/>
      <w:marRight w:val="0"/>
      <w:marTop w:val="0"/>
      <w:marBottom w:val="0"/>
      <w:divBdr>
        <w:top w:val="none" w:sz="0" w:space="0" w:color="auto"/>
        <w:left w:val="none" w:sz="0" w:space="0" w:color="auto"/>
        <w:bottom w:val="none" w:sz="0" w:space="0" w:color="auto"/>
        <w:right w:val="none" w:sz="0" w:space="0" w:color="auto"/>
      </w:divBdr>
    </w:div>
    <w:div w:id="880701884">
      <w:bodyDiv w:val="1"/>
      <w:marLeft w:val="0"/>
      <w:marRight w:val="0"/>
      <w:marTop w:val="0"/>
      <w:marBottom w:val="0"/>
      <w:divBdr>
        <w:top w:val="none" w:sz="0" w:space="0" w:color="auto"/>
        <w:left w:val="none" w:sz="0" w:space="0" w:color="auto"/>
        <w:bottom w:val="none" w:sz="0" w:space="0" w:color="auto"/>
        <w:right w:val="none" w:sz="0" w:space="0" w:color="auto"/>
      </w:divBdr>
    </w:div>
    <w:div w:id="979118739">
      <w:bodyDiv w:val="1"/>
      <w:marLeft w:val="0"/>
      <w:marRight w:val="0"/>
      <w:marTop w:val="0"/>
      <w:marBottom w:val="0"/>
      <w:divBdr>
        <w:top w:val="none" w:sz="0" w:space="0" w:color="auto"/>
        <w:left w:val="none" w:sz="0" w:space="0" w:color="auto"/>
        <w:bottom w:val="none" w:sz="0" w:space="0" w:color="auto"/>
        <w:right w:val="none" w:sz="0" w:space="0" w:color="auto"/>
      </w:divBdr>
    </w:div>
    <w:div w:id="1036273724">
      <w:bodyDiv w:val="1"/>
      <w:marLeft w:val="0"/>
      <w:marRight w:val="0"/>
      <w:marTop w:val="0"/>
      <w:marBottom w:val="0"/>
      <w:divBdr>
        <w:top w:val="none" w:sz="0" w:space="0" w:color="auto"/>
        <w:left w:val="none" w:sz="0" w:space="0" w:color="auto"/>
        <w:bottom w:val="none" w:sz="0" w:space="0" w:color="auto"/>
        <w:right w:val="none" w:sz="0" w:space="0" w:color="auto"/>
      </w:divBdr>
    </w:div>
    <w:div w:id="1109354282">
      <w:bodyDiv w:val="1"/>
      <w:marLeft w:val="0"/>
      <w:marRight w:val="0"/>
      <w:marTop w:val="0"/>
      <w:marBottom w:val="0"/>
      <w:divBdr>
        <w:top w:val="none" w:sz="0" w:space="0" w:color="auto"/>
        <w:left w:val="none" w:sz="0" w:space="0" w:color="auto"/>
        <w:bottom w:val="none" w:sz="0" w:space="0" w:color="auto"/>
        <w:right w:val="none" w:sz="0" w:space="0" w:color="auto"/>
      </w:divBdr>
    </w:div>
    <w:div w:id="1171214973">
      <w:bodyDiv w:val="1"/>
      <w:marLeft w:val="0"/>
      <w:marRight w:val="0"/>
      <w:marTop w:val="0"/>
      <w:marBottom w:val="0"/>
      <w:divBdr>
        <w:top w:val="none" w:sz="0" w:space="0" w:color="auto"/>
        <w:left w:val="none" w:sz="0" w:space="0" w:color="auto"/>
        <w:bottom w:val="none" w:sz="0" w:space="0" w:color="auto"/>
        <w:right w:val="none" w:sz="0" w:space="0" w:color="auto"/>
      </w:divBdr>
    </w:div>
    <w:div w:id="1209343969">
      <w:bodyDiv w:val="1"/>
      <w:marLeft w:val="0"/>
      <w:marRight w:val="0"/>
      <w:marTop w:val="0"/>
      <w:marBottom w:val="0"/>
      <w:divBdr>
        <w:top w:val="none" w:sz="0" w:space="0" w:color="auto"/>
        <w:left w:val="none" w:sz="0" w:space="0" w:color="auto"/>
        <w:bottom w:val="none" w:sz="0" w:space="0" w:color="auto"/>
        <w:right w:val="none" w:sz="0" w:space="0" w:color="auto"/>
      </w:divBdr>
    </w:div>
    <w:div w:id="1304432083">
      <w:bodyDiv w:val="1"/>
      <w:marLeft w:val="0"/>
      <w:marRight w:val="0"/>
      <w:marTop w:val="0"/>
      <w:marBottom w:val="0"/>
      <w:divBdr>
        <w:top w:val="none" w:sz="0" w:space="0" w:color="auto"/>
        <w:left w:val="none" w:sz="0" w:space="0" w:color="auto"/>
        <w:bottom w:val="none" w:sz="0" w:space="0" w:color="auto"/>
        <w:right w:val="none" w:sz="0" w:space="0" w:color="auto"/>
      </w:divBdr>
    </w:div>
    <w:div w:id="1547989376">
      <w:bodyDiv w:val="1"/>
      <w:marLeft w:val="0"/>
      <w:marRight w:val="0"/>
      <w:marTop w:val="0"/>
      <w:marBottom w:val="0"/>
      <w:divBdr>
        <w:top w:val="none" w:sz="0" w:space="0" w:color="auto"/>
        <w:left w:val="none" w:sz="0" w:space="0" w:color="auto"/>
        <w:bottom w:val="none" w:sz="0" w:space="0" w:color="auto"/>
        <w:right w:val="none" w:sz="0" w:space="0" w:color="auto"/>
      </w:divBdr>
    </w:div>
    <w:div w:id="1630278477">
      <w:bodyDiv w:val="1"/>
      <w:marLeft w:val="0"/>
      <w:marRight w:val="0"/>
      <w:marTop w:val="0"/>
      <w:marBottom w:val="0"/>
      <w:divBdr>
        <w:top w:val="none" w:sz="0" w:space="0" w:color="auto"/>
        <w:left w:val="none" w:sz="0" w:space="0" w:color="auto"/>
        <w:bottom w:val="none" w:sz="0" w:space="0" w:color="auto"/>
        <w:right w:val="none" w:sz="0" w:space="0" w:color="auto"/>
      </w:divBdr>
    </w:div>
    <w:div w:id="1647474362">
      <w:bodyDiv w:val="1"/>
      <w:marLeft w:val="0"/>
      <w:marRight w:val="0"/>
      <w:marTop w:val="0"/>
      <w:marBottom w:val="0"/>
      <w:divBdr>
        <w:top w:val="none" w:sz="0" w:space="0" w:color="auto"/>
        <w:left w:val="none" w:sz="0" w:space="0" w:color="auto"/>
        <w:bottom w:val="none" w:sz="0" w:space="0" w:color="auto"/>
        <w:right w:val="none" w:sz="0" w:space="0" w:color="auto"/>
      </w:divBdr>
    </w:div>
    <w:div w:id="1996640937">
      <w:bodyDiv w:val="1"/>
      <w:marLeft w:val="0"/>
      <w:marRight w:val="0"/>
      <w:marTop w:val="0"/>
      <w:marBottom w:val="0"/>
      <w:divBdr>
        <w:top w:val="none" w:sz="0" w:space="0" w:color="auto"/>
        <w:left w:val="none" w:sz="0" w:space="0" w:color="auto"/>
        <w:bottom w:val="none" w:sz="0" w:space="0" w:color="auto"/>
        <w:right w:val="none" w:sz="0" w:space="0" w:color="auto"/>
      </w:divBdr>
    </w:div>
    <w:div w:id="2038893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hd.chinatax.gov.cn/guoshui/action/ShowAppend.do?id=1572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EFE72-440B-4E84-9AC6-EA79B0DB7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41</Pages>
  <Words>4715</Words>
  <Characters>26879</Characters>
  <Application>Microsoft Office Word</Application>
  <DocSecurity>0</DocSecurity>
  <Lines>223</Lines>
  <Paragraphs>63</Paragraphs>
  <ScaleCrop>false</ScaleCrop>
  <Company/>
  <LinksUpToDate>false</LinksUpToDate>
  <CharactersWithSpaces>31531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 WANG</dc:creator>
  <cp:keywords/>
  <dc:description/>
  <cp:lastModifiedBy>王沐</cp:lastModifiedBy>
  <cp:revision>81</cp:revision>
  <dcterms:created xsi:type="dcterms:W3CDTF">2019-03-10T13:58:00Z</dcterms:created>
  <dcterms:modified xsi:type="dcterms:W3CDTF">2019-03-12T01:45:00Z</dcterms:modified>
</cp:coreProperties>
</file>